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644F57">
        <w:rPr>
          <w:rFonts w:eastAsia="Times New Roman"/>
          <w:b/>
          <w:bCs/>
        </w:rPr>
        <w:t>Финансовая грамотность</w:t>
      </w:r>
      <w:r>
        <w:rPr>
          <w:rFonts w:eastAsia="Times New Roman"/>
          <w:b/>
          <w:bCs/>
        </w:rPr>
        <w:t>»</w:t>
      </w:r>
    </w:p>
    <w:p w:rsidR="00B80B40" w:rsidRDefault="00097CE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основное</w:t>
      </w:r>
      <w:r w:rsidR="00B80B40">
        <w:rPr>
          <w:rFonts w:eastAsia="Times New Roman"/>
          <w:b/>
        </w:rPr>
        <w:t xml:space="preserve"> общее образование, </w:t>
      </w:r>
      <w:r>
        <w:rPr>
          <w:rFonts w:eastAsia="Times New Roman"/>
          <w:b/>
        </w:rPr>
        <w:t>5</w:t>
      </w:r>
      <w:r w:rsidR="00271148">
        <w:rPr>
          <w:rFonts w:eastAsia="Times New Roman"/>
          <w:b/>
        </w:rPr>
        <w:t>-</w:t>
      </w:r>
      <w:r>
        <w:rPr>
          <w:rFonts w:eastAsia="Times New Roman"/>
          <w:b/>
        </w:rPr>
        <w:t>9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097CE0">
        <w:rPr>
          <w:rFonts w:eastAsia="Times New Roman"/>
        </w:rPr>
        <w:t>основного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A25BC">
      <w:pPr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644F57">
        <w:rPr>
          <w:rFonts w:eastAsia="Times New Roman"/>
          <w:b/>
          <w:bCs/>
        </w:rPr>
        <w:t>Финансовая грамотность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с</w:t>
      </w:r>
      <w:r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  <w:r w:rsidR="00D039A6">
        <w:rPr>
          <w:rFonts w:eastAsia="Times New Roman"/>
          <w:color w:val="000000"/>
        </w:rPr>
        <w:t>.</w:t>
      </w:r>
    </w:p>
    <w:p w:rsidR="00097CE0" w:rsidRPr="00097CE0" w:rsidRDefault="00097CE0" w:rsidP="00097CE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7CE0">
        <w:rPr>
          <w:b/>
          <w:bCs/>
        </w:rPr>
        <w:t>Срок реализации</w:t>
      </w:r>
      <w:r w:rsidRPr="00097CE0">
        <w:t>: 5 лет</w:t>
      </w:r>
    </w:p>
    <w:p w:rsidR="00097CE0" w:rsidRPr="00097CE0" w:rsidRDefault="00097CE0" w:rsidP="00097CE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7CE0">
        <w:rPr>
          <w:b/>
          <w:bCs/>
        </w:rPr>
        <w:t>Уровень:</w:t>
      </w:r>
      <w:r w:rsidRPr="00097CE0">
        <w:t xml:space="preserve">    5 -  9</w:t>
      </w:r>
      <w:r>
        <w:t xml:space="preserve"> </w:t>
      </w:r>
      <w:r w:rsidRPr="00097CE0">
        <w:t xml:space="preserve">классы </w:t>
      </w:r>
    </w:p>
    <w:p w:rsidR="00097CE0" w:rsidRPr="00097CE0" w:rsidRDefault="00097CE0" w:rsidP="00097CE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7CE0">
        <w:rPr>
          <w:b/>
          <w:bCs/>
        </w:rPr>
        <w:t>Количество часов по учебному плану</w:t>
      </w:r>
      <w:r w:rsidRPr="00097CE0">
        <w:t>: 1 час в 2 недели.</w:t>
      </w:r>
    </w:p>
    <w:p w:rsidR="00097CE0" w:rsidRPr="00097CE0" w:rsidRDefault="00097CE0" w:rsidP="00097CE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7CE0">
        <w:rPr>
          <w:b/>
          <w:bCs/>
        </w:rPr>
        <w:t>Количество часов в год</w:t>
      </w:r>
      <w:r w:rsidRPr="00097CE0">
        <w:t>: 17 часов</w:t>
      </w:r>
    </w:p>
    <w:p w:rsidR="00D039A6" w:rsidRPr="00D039A6" w:rsidRDefault="00D039A6" w:rsidP="00D039A6">
      <w:pPr>
        <w:tabs>
          <w:tab w:val="left" w:pos="142"/>
        </w:tabs>
        <w:spacing w:line="276" w:lineRule="auto"/>
        <w:ind w:firstLine="567"/>
        <w:rPr>
          <w:color w:val="000000"/>
        </w:rPr>
      </w:pPr>
      <w:proofErr w:type="gramStart"/>
      <w:r w:rsidRPr="00D039A6">
        <w:rPr>
          <w:color w:val="000000"/>
        </w:rPr>
        <w:t>Курс «Финансовая грамотность»</w:t>
      </w:r>
      <w:r w:rsidRPr="00D039A6">
        <w:rPr>
          <w:bCs/>
          <w:color w:val="000000"/>
        </w:rPr>
        <w:t xml:space="preserve"> реализуется с целью</w:t>
      </w:r>
      <w:r w:rsidRPr="00D039A6">
        <w:rPr>
          <w:b/>
          <w:bCs/>
          <w:color w:val="000000"/>
        </w:rPr>
        <w:t xml:space="preserve"> р</w:t>
      </w:r>
      <w:r w:rsidRPr="00D039A6">
        <w:rPr>
          <w:color w:val="000000"/>
        </w:rPr>
        <w:t>азвития экономического образа мышления,</w:t>
      </w:r>
      <w:r w:rsidRPr="00D039A6">
        <w:rPr>
          <w:bCs/>
        </w:rPr>
        <w:t xml:space="preserve"> воспитание</w:t>
      </w:r>
      <w:r w:rsidRPr="00D039A6"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</w:t>
      </w:r>
      <w:proofErr w:type="gramEnd"/>
    </w:p>
    <w:p w:rsidR="00D039A6" w:rsidRDefault="00D039A6" w:rsidP="00097CE0">
      <w:pPr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 w:rsidRPr="00D039A6">
        <w:rPr>
          <w:color w:val="000000"/>
        </w:rPr>
        <w:t>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  <w:r w:rsidRPr="00D039A6">
        <w:rPr>
          <w:color w:val="000000"/>
        </w:rPr>
        <w:br/>
      </w:r>
    </w:p>
    <w:p w:rsidR="00D651F4" w:rsidRDefault="00D651F4" w:rsidP="00EA759E">
      <w:pPr>
        <w:ind w:left="113" w:right="113" w:firstLine="709"/>
        <w:jc w:val="both"/>
        <w:rPr>
          <w:rFonts w:eastAsia="Times New Roman"/>
          <w:b/>
          <w:color w:val="000000"/>
        </w:rPr>
      </w:pPr>
    </w:p>
    <w:p w:rsidR="00B80B40" w:rsidRPr="007A25BC" w:rsidRDefault="00B80B40" w:rsidP="00B80B40"/>
    <w:p w:rsidR="00B80B40" w:rsidRDefault="00B80B40" w:rsidP="00B80B40"/>
    <w:p w:rsidR="00E85897" w:rsidRDefault="00E85897">
      <w:bookmarkStart w:id="0" w:name="_GoBack"/>
      <w:bookmarkEnd w:id="0"/>
    </w:p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097CE0"/>
    <w:rsid w:val="00116046"/>
    <w:rsid w:val="00135545"/>
    <w:rsid w:val="001D274D"/>
    <w:rsid w:val="00271148"/>
    <w:rsid w:val="003B443A"/>
    <w:rsid w:val="004024F8"/>
    <w:rsid w:val="004D24DC"/>
    <w:rsid w:val="005D1E70"/>
    <w:rsid w:val="005E6114"/>
    <w:rsid w:val="00644F57"/>
    <w:rsid w:val="00652D2F"/>
    <w:rsid w:val="007A25BC"/>
    <w:rsid w:val="007A528E"/>
    <w:rsid w:val="0084775B"/>
    <w:rsid w:val="009C3C1A"/>
    <w:rsid w:val="00B80B40"/>
    <w:rsid w:val="00C21664"/>
    <w:rsid w:val="00CE589E"/>
    <w:rsid w:val="00D039A6"/>
    <w:rsid w:val="00D651F4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First</cp:lastModifiedBy>
  <cp:revision>4</cp:revision>
  <cp:lastPrinted>2021-08-27T12:02:00Z</cp:lastPrinted>
  <dcterms:created xsi:type="dcterms:W3CDTF">2021-08-27T12:50:00Z</dcterms:created>
  <dcterms:modified xsi:type="dcterms:W3CDTF">2021-08-30T09:25:00Z</dcterms:modified>
</cp:coreProperties>
</file>