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737"/>
      </w:tblGrid>
      <w:tr w:rsidR="00C553CE" w:rsidTr="009C1B7A">
        <w:tc>
          <w:tcPr>
            <w:tcW w:w="9571" w:type="dxa"/>
            <w:gridSpan w:val="2"/>
          </w:tcPr>
          <w:p w:rsidR="00C553CE" w:rsidRPr="006B1E0E" w:rsidRDefault="00C553CE" w:rsidP="009C1B7A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C553CE" w:rsidRPr="006B1E0E" w:rsidRDefault="00C553CE" w:rsidP="009C1B7A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«</w:t>
            </w:r>
            <w:r w:rsidR="00957586">
              <w:rPr>
                <w:rFonts w:cs="Times New Roman"/>
                <w:b/>
                <w:sz w:val="24"/>
                <w:szCs w:val="24"/>
              </w:rPr>
              <w:t>ЗНАМЕНСКАЯ</w:t>
            </w:r>
            <w:r w:rsidRPr="006B1E0E">
              <w:rPr>
                <w:rFonts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C553CE" w:rsidRDefault="00C553CE" w:rsidP="009C1B7A">
            <w:pPr>
              <w:jc w:val="both"/>
            </w:pPr>
          </w:p>
        </w:tc>
      </w:tr>
      <w:tr w:rsidR="00C553CE" w:rsidTr="009C1B7A">
        <w:tc>
          <w:tcPr>
            <w:tcW w:w="4785" w:type="dxa"/>
          </w:tcPr>
          <w:p w:rsidR="00C553CE" w:rsidRDefault="00C553CE" w:rsidP="009C1B7A"/>
        </w:tc>
        <w:tc>
          <w:tcPr>
            <w:tcW w:w="4786" w:type="dxa"/>
          </w:tcPr>
          <w:p w:rsidR="00C553CE" w:rsidRDefault="00C553CE" w:rsidP="009C1B7A">
            <w:pPr>
              <w:jc w:val="both"/>
              <w:rPr>
                <w:rFonts w:cs="Times New Roman"/>
              </w:rPr>
            </w:pPr>
          </w:p>
          <w:p w:rsidR="00C553CE" w:rsidRDefault="00C553CE" w:rsidP="009C1B7A">
            <w:pPr>
              <w:jc w:val="both"/>
              <w:rPr>
                <w:rFonts w:cs="Times New Roman"/>
              </w:rPr>
            </w:pPr>
          </w:p>
          <w:p w:rsidR="00C553CE" w:rsidRPr="007A0F35" w:rsidRDefault="00C553CE" w:rsidP="009C1B7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2.25</w:t>
            </w:r>
          </w:p>
          <w:p w:rsidR="00C553CE" w:rsidRDefault="00C553CE" w:rsidP="00F44D77">
            <w:pPr>
              <w:jc w:val="both"/>
            </w:pPr>
            <w:r w:rsidRPr="007A0F35">
              <w:rPr>
                <w:rFonts w:cs="Times New Roman"/>
              </w:rPr>
              <w:t xml:space="preserve">к Основной образовательной программе </w:t>
            </w:r>
            <w:r>
              <w:rPr>
                <w:rFonts w:cs="Times New Roman"/>
              </w:rPr>
              <w:t>среднего</w:t>
            </w:r>
            <w:r w:rsidRPr="007A0F35">
              <w:rPr>
                <w:rFonts w:cs="Times New Roman"/>
              </w:rPr>
              <w:t xml:space="preserve"> общего образования МОУ «</w:t>
            </w:r>
            <w:r w:rsidR="00957586">
              <w:rPr>
                <w:rFonts w:cs="Times New Roman"/>
              </w:rPr>
              <w:t>Знаменская</w:t>
            </w:r>
            <w:bookmarkStart w:id="0" w:name="_GoBack"/>
            <w:bookmarkEnd w:id="0"/>
            <w:r w:rsidRPr="007A0F35">
              <w:rPr>
                <w:rFonts w:cs="Times New Roman"/>
              </w:rPr>
              <w:t xml:space="preserve"> СОШ»</w:t>
            </w:r>
          </w:p>
        </w:tc>
      </w:tr>
      <w:tr w:rsidR="00C553CE" w:rsidTr="009C1B7A">
        <w:tc>
          <w:tcPr>
            <w:tcW w:w="9571" w:type="dxa"/>
            <w:gridSpan w:val="2"/>
          </w:tcPr>
          <w:p w:rsidR="00C553C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Pr="006B1E0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C553CE" w:rsidRPr="006B1E0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«</w:t>
            </w:r>
            <w:r>
              <w:rPr>
                <w:rFonts w:cs="Times New Roman"/>
                <w:b/>
                <w:sz w:val="36"/>
                <w:szCs w:val="36"/>
              </w:rPr>
              <w:t>Химия</w:t>
            </w:r>
            <w:r w:rsidRPr="006B1E0E">
              <w:rPr>
                <w:rFonts w:cs="Times New Roman"/>
                <w:b/>
                <w:sz w:val="36"/>
                <w:szCs w:val="36"/>
              </w:rPr>
              <w:t>»</w:t>
            </w:r>
          </w:p>
          <w:p w:rsidR="00C553CE" w:rsidRDefault="00136CA7" w:rsidP="009C1B7A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Базовый уровень</w:t>
            </w:r>
          </w:p>
          <w:p w:rsidR="00136CA7" w:rsidRPr="00136CA7" w:rsidRDefault="00136CA7" w:rsidP="009C1B7A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  <w:p w:rsidR="00C553CE" w:rsidRPr="006B1E0E" w:rsidRDefault="00C553CE" w:rsidP="009C1B7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Средне</w:t>
            </w:r>
            <w:r w:rsidRPr="006B1E0E">
              <w:rPr>
                <w:rFonts w:cs="Times New Roman"/>
                <w:b/>
                <w:sz w:val="36"/>
                <w:szCs w:val="36"/>
              </w:rPr>
              <w:t>е общее образование</w:t>
            </w:r>
          </w:p>
          <w:p w:rsidR="00C553CE" w:rsidRDefault="00C553CE" w:rsidP="009C1B7A"/>
        </w:tc>
      </w:tr>
    </w:tbl>
    <w:p w:rsidR="004C266C" w:rsidRDefault="004C266C" w:rsidP="008A7F66">
      <w:pPr>
        <w:spacing w:before="240" w:line="240" w:lineRule="auto"/>
        <w:jc w:val="both"/>
        <w:rPr>
          <w:rFonts w:cs="Times New Roman"/>
          <w:b/>
        </w:rPr>
      </w:pPr>
    </w:p>
    <w:p w:rsidR="004C266C" w:rsidRDefault="004C266C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266C" w:rsidRDefault="004C266C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2902" w:rsidRPr="008A7F66" w:rsidRDefault="007714CF" w:rsidP="004C266C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7F66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учебного предмета «Химия»</w:t>
      </w:r>
    </w:p>
    <w:p w:rsidR="00612902" w:rsidRPr="00571513" w:rsidRDefault="00612902" w:rsidP="00612902">
      <w:pPr>
        <w:pStyle w:val="a6"/>
        <w:tabs>
          <w:tab w:val="left" w:pos="0"/>
          <w:tab w:val="left" w:pos="28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3CE" w:rsidRPr="00C553CE" w:rsidRDefault="00C553CE" w:rsidP="00C553CE">
      <w:pPr>
        <w:pStyle w:val="a9"/>
        <w:spacing w:line="276" w:lineRule="auto"/>
        <w:ind w:firstLine="709"/>
        <w:rPr>
          <w:sz w:val="24"/>
          <w:szCs w:val="24"/>
        </w:rPr>
      </w:pPr>
      <w:r w:rsidRPr="00C553CE">
        <w:rPr>
          <w:bCs/>
          <w:sz w:val="24"/>
          <w:szCs w:val="24"/>
        </w:rPr>
        <w:t xml:space="preserve">Планируемые результаты опираются на </w:t>
      </w:r>
      <w:r w:rsidRPr="00C553CE">
        <w:rPr>
          <w:b/>
          <w:bCs/>
          <w:sz w:val="24"/>
          <w:szCs w:val="24"/>
        </w:rPr>
        <w:t>ведущие целевые установки</w:t>
      </w:r>
      <w:r w:rsidRPr="00C553CE">
        <w:rPr>
          <w:b/>
          <w:sz w:val="24"/>
          <w:szCs w:val="24"/>
        </w:rPr>
        <w:t xml:space="preserve">, </w:t>
      </w:r>
      <w:r w:rsidRPr="00C553C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b/>
          <w:sz w:val="24"/>
          <w:szCs w:val="24"/>
        </w:rPr>
      </w:pPr>
      <w:r w:rsidRPr="00C553CE">
        <w:rPr>
          <w:bCs/>
          <w:sz w:val="24"/>
          <w:szCs w:val="24"/>
        </w:rPr>
        <w:t>В стру</w:t>
      </w:r>
      <w:r w:rsidRPr="00C553CE">
        <w:rPr>
          <w:sz w:val="24"/>
          <w:szCs w:val="24"/>
        </w:rPr>
        <w:t xml:space="preserve">ктуре планируемых результатов выделяется </w:t>
      </w:r>
      <w:r w:rsidRPr="00C553CE">
        <w:rPr>
          <w:b/>
          <w:sz w:val="24"/>
          <w:szCs w:val="24"/>
        </w:rPr>
        <w:t xml:space="preserve">следующие группы: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proofErr w:type="gramStart"/>
      <w:r w:rsidRPr="00C553CE">
        <w:rPr>
          <w:b/>
          <w:sz w:val="24"/>
          <w:szCs w:val="24"/>
        </w:rPr>
        <w:t>Личностные результаты</w:t>
      </w:r>
      <w:r w:rsidRPr="00C553CE">
        <w:rPr>
          <w:sz w:val="24"/>
          <w:szCs w:val="24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C553CE">
        <w:rPr>
          <w:sz w:val="24"/>
          <w:szCs w:val="24"/>
        </w:rPr>
        <w:t>сформированность</w:t>
      </w:r>
      <w:proofErr w:type="spellEnd"/>
      <w:r w:rsidRPr="00C553CE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553CE">
        <w:rPr>
          <w:b/>
          <w:sz w:val="24"/>
          <w:szCs w:val="24"/>
        </w:rPr>
        <w:t>Метапредметные</w:t>
      </w:r>
      <w:proofErr w:type="spellEnd"/>
      <w:r w:rsidRPr="00C553CE">
        <w:rPr>
          <w:b/>
          <w:sz w:val="24"/>
          <w:szCs w:val="24"/>
        </w:rPr>
        <w:t xml:space="preserve"> результаты</w:t>
      </w:r>
      <w:r w:rsidRPr="00C553CE">
        <w:rPr>
          <w:sz w:val="24"/>
          <w:szCs w:val="24"/>
        </w:rPr>
        <w:t xml:space="preserve">, включающие освоенные обучающимися </w:t>
      </w:r>
      <w:proofErr w:type="spellStart"/>
      <w:r w:rsidRPr="00C553CE">
        <w:rPr>
          <w:sz w:val="24"/>
          <w:szCs w:val="24"/>
        </w:rPr>
        <w:t>межпредметные</w:t>
      </w:r>
      <w:proofErr w:type="spellEnd"/>
      <w:r w:rsidRPr="00C553CE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proofErr w:type="gramStart"/>
      <w:r w:rsidRPr="00C553CE">
        <w:rPr>
          <w:b/>
          <w:sz w:val="24"/>
          <w:szCs w:val="24"/>
        </w:rPr>
        <w:t>Предметные результаты</w:t>
      </w:r>
      <w:r w:rsidRPr="00C553CE">
        <w:rPr>
          <w:sz w:val="24"/>
          <w:szCs w:val="24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</w:p>
    <w:p w:rsidR="00C553CE" w:rsidRDefault="00C553CE" w:rsidP="00C553CE">
      <w:pPr>
        <w:pStyle w:val="a9"/>
        <w:spacing w:line="276" w:lineRule="auto"/>
        <w:ind w:firstLine="0"/>
        <w:rPr>
          <w:rFonts w:asciiTheme="minorHAnsi" w:hAnsiTheme="minorHAnsi"/>
          <w:color w:val="FF0000"/>
          <w:sz w:val="24"/>
          <w:szCs w:val="24"/>
        </w:rPr>
      </w:pPr>
      <w:r w:rsidRPr="00C553CE">
        <w:rPr>
          <w:sz w:val="24"/>
          <w:szCs w:val="24"/>
        </w:rPr>
        <w:t>Соответствующая группа результатов в тексте выделена курсивом.</w:t>
      </w:r>
      <w:r w:rsidRPr="00C553CE">
        <w:rPr>
          <w:color w:val="FF0000"/>
          <w:sz w:val="24"/>
          <w:szCs w:val="24"/>
        </w:rPr>
        <w:t xml:space="preserve">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lastRenderedPageBreak/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C553CE" w:rsidRP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b/>
          <w:sz w:val="24"/>
          <w:szCs w:val="24"/>
        </w:rPr>
      </w:pPr>
      <w:r w:rsidRPr="00C553CE">
        <w:rPr>
          <w:sz w:val="24"/>
          <w:szCs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8A7F66" w:rsidRPr="008A7F66" w:rsidRDefault="008A7F66" w:rsidP="008A7F66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A7F66" w:rsidRPr="008A7F66" w:rsidRDefault="008A7F66" w:rsidP="008A7F66">
      <w:pPr>
        <w:spacing w:line="240" w:lineRule="auto"/>
        <w:ind w:firstLine="709"/>
        <w:jc w:val="both"/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</w:pP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Pr="008A7F66">
        <w:rPr>
          <w:rFonts w:cs="Times New Roman"/>
          <w:b/>
          <w:sz w:val="24"/>
          <w:u w:val="single"/>
        </w:rPr>
        <w:t>Химия</w:t>
      </w: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»: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rFonts w:ascii="TimesNewRomanPSMT" w:hAnsi="TimesNewRomanPSMT" w:cs="TimesNewRomanPSMT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proofErr w:type="gramStart"/>
      <w:r w:rsidRPr="00C553CE">
        <w:rPr>
          <w:rFonts w:ascii="TimesNewRomanPSMT" w:hAnsi="TimesNewRomanPSMT" w:cs="TimesNewRomanPSMT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rFonts w:ascii="TimesNewRomanPSMT" w:hAnsi="TimesNewRomanPSMT" w:cs="TimesNewRomanPSMT"/>
          <w:iCs/>
          <w:sz w:val="24"/>
          <w:szCs w:val="24"/>
        </w:rPr>
        <w:t>3) готовность к служению Отечеству, его защите;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rFonts w:ascii="TimesNewRomanPSMT" w:hAnsi="TimesNewRomanPSMT" w:cs="TimesNewRomanPSMT"/>
          <w:iCs/>
          <w:sz w:val="24"/>
          <w:szCs w:val="24"/>
        </w:rPr>
        <w:t xml:space="preserve">4) </w:t>
      </w:r>
      <w:proofErr w:type="spellStart"/>
      <w:r w:rsidRPr="00C553CE">
        <w:rPr>
          <w:rFonts w:ascii="TimesNewRomanPSMT" w:hAnsi="TimesNewRomanPSMT" w:cs="TimesNewRomanPSMT"/>
          <w:iCs/>
          <w:sz w:val="24"/>
          <w:szCs w:val="24"/>
        </w:rPr>
        <w:t>сформированность</w:t>
      </w:r>
      <w:proofErr w:type="spellEnd"/>
      <w:r w:rsidRPr="00C553CE">
        <w:rPr>
          <w:rFonts w:ascii="TimesNewRomanPSMT" w:hAnsi="TimesNewRomanPSMT" w:cs="TimesNewRomanPSMT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 xml:space="preserve">5) </w:t>
      </w:r>
      <w:proofErr w:type="spellStart"/>
      <w:r w:rsidRPr="00C553CE">
        <w:rPr>
          <w:sz w:val="24"/>
          <w:szCs w:val="24"/>
        </w:rPr>
        <w:t>сформированность</w:t>
      </w:r>
      <w:proofErr w:type="spellEnd"/>
      <w:r w:rsidRPr="00C553CE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proofErr w:type="gramStart"/>
      <w:r w:rsidRPr="00C553CE">
        <w:rPr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 xml:space="preserve">14) </w:t>
      </w:r>
      <w:proofErr w:type="spellStart"/>
      <w:r w:rsidRPr="00C553CE">
        <w:rPr>
          <w:sz w:val="24"/>
          <w:szCs w:val="24"/>
        </w:rPr>
        <w:t>сформированность</w:t>
      </w:r>
      <w:proofErr w:type="spellEnd"/>
      <w:r w:rsidRPr="00C553CE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A7F66" w:rsidRPr="00C553CE" w:rsidRDefault="00C553CE" w:rsidP="00C553C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553CE">
        <w:rPr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8A7F66" w:rsidRPr="008A7F66" w:rsidRDefault="008A7F66" w:rsidP="00C553CE">
      <w:pPr>
        <w:spacing w:before="24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8A7F66">
        <w:rPr>
          <w:rFonts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8A7F66">
        <w:rPr>
          <w:rFonts w:cs="Times New Roman"/>
          <w:b/>
          <w:bCs/>
          <w:sz w:val="24"/>
          <w:szCs w:val="24"/>
          <w:u w:val="single"/>
        </w:rPr>
        <w:t xml:space="preserve"> результаты</w:t>
      </w:r>
      <w:r w:rsidRPr="008A7F66">
        <w:rPr>
          <w:rFonts w:cs="Times New Roman"/>
          <w:bCs/>
          <w:sz w:val="24"/>
          <w:szCs w:val="24"/>
          <w:u w:val="single"/>
        </w:rPr>
        <w:t xml:space="preserve"> </w:t>
      </w: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освоения учебного предмета «</w:t>
      </w:r>
      <w:r w:rsidRPr="008A7F66">
        <w:rPr>
          <w:rFonts w:cs="Times New Roman"/>
          <w:b/>
          <w:sz w:val="24"/>
          <w:u w:val="single"/>
        </w:rPr>
        <w:t>Химия</w:t>
      </w: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»:</w:t>
      </w:r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6) умение определять назначение и функции различных социальных институтов;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 xml:space="preserve">7) умение самостоятельно оценивать и принимать решения, определяющие стратегию поведения, </w:t>
      </w:r>
      <w:r w:rsidRPr="00C553CE">
        <w:rPr>
          <w:rFonts w:ascii="TimesNewRomanPSMT" w:hAnsi="TimesNewRomanPSMT" w:cs="TimesNewRomanPSMT"/>
          <w:iCs/>
          <w:sz w:val="24"/>
        </w:rPr>
        <w:t>с учетом гражданских и нравственных ценностей;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sz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sz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A7F66" w:rsidRPr="00C553CE" w:rsidRDefault="00EB139A" w:rsidP="00C553CE">
      <w:pPr>
        <w:autoSpaceDE w:val="0"/>
        <w:autoSpaceDN w:val="0"/>
        <w:adjustRightInd w:val="0"/>
        <w:spacing w:before="240" w:line="240" w:lineRule="auto"/>
        <w:ind w:firstLine="709"/>
        <w:jc w:val="left"/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</w:pPr>
      <w:r w:rsidRPr="00571513">
        <w:rPr>
          <w:rFonts w:cs="Times New Roman"/>
          <w:b/>
          <w:color w:val="000000"/>
          <w:sz w:val="24"/>
          <w:u w:val="single"/>
        </w:rPr>
        <w:t>Предметные результаты изучения учебного предмета «Химия»:</w:t>
      </w:r>
      <w:r w:rsidRPr="00571513"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  <w:t xml:space="preserve"> </w:t>
      </w:r>
    </w:p>
    <w:p w:rsidR="008A7F66" w:rsidRPr="008A7F66" w:rsidRDefault="008A7F66" w:rsidP="008A7F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</w:rPr>
      </w:pPr>
      <w:r w:rsidRPr="008A7F66">
        <w:rPr>
          <w:rFonts w:ascii="TimesNewRomanPSMT" w:hAnsi="TimesNewRomanPSMT" w:cs="TimesNewRomanPSMT"/>
          <w:iCs/>
          <w:sz w:val="24"/>
        </w:rPr>
        <w:t xml:space="preserve">Предметные результаты освоения основной образовательной программы для учебных предметов </w:t>
      </w:r>
      <w:r w:rsidRPr="008A7F66">
        <w:rPr>
          <w:rFonts w:ascii="TimesNewRomanPSMT" w:hAnsi="TimesNewRomanPSMT" w:cs="TimesNewRomanPSMT"/>
          <w:i/>
          <w:iCs/>
          <w:sz w:val="24"/>
        </w:rPr>
        <w:t>на базовом уровне</w:t>
      </w:r>
      <w:r w:rsidRPr="008A7F66">
        <w:rPr>
          <w:rFonts w:ascii="TimesNewRomanPSMT" w:hAnsi="TimesNewRomanPSMT" w:cs="TimesNewRomanPSMT"/>
          <w:iCs/>
          <w:sz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7329E4" w:rsidRPr="007329E4" w:rsidRDefault="008A7F66" w:rsidP="0073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="TimesNewRomanPSMT"/>
          <w:iCs/>
          <w:sz w:val="24"/>
        </w:rPr>
      </w:pPr>
      <w:r w:rsidRPr="008A7F66">
        <w:rPr>
          <w:rFonts w:ascii="TimesNewRomanPSMT" w:hAnsi="TimesNewRomanPSMT" w:cs="TimesNewRomanPSMT"/>
          <w:iCs/>
          <w:sz w:val="24"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612902" w:rsidRPr="007329E4" w:rsidRDefault="00612902" w:rsidP="007329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 w:cs="Times New Roman"/>
          <w:color w:val="000000"/>
          <w:sz w:val="22"/>
          <w:szCs w:val="24"/>
          <w:lang w:eastAsia="en-US"/>
        </w:rPr>
      </w:pPr>
      <w:r w:rsidRPr="007329E4">
        <w:rPr>
          <w:rFonts w:cs="Times New Roman"/>
          <w:color w:val="000000"/>
          <w:sz w:val="24"/>
        </w:rPr>
        <w:t xml:space="preserve">Предметные результаты </w:t>
      </w:r>
      <w:r w:rsidR="007329E4" w:rsidRPr="007329E4">
        <w:rPr>
          <w:rFonts w:cs="Times New Roman"/>
          <w:color w:val="000000"/>
          <w:sz w:val="24"/>
        </w:rPr>
        <w:t xml:space="preserve">освоения </w:t>
      </w:r>
      <w:r w:rsidR="007329E4" w:rsidRPr="007329E4">
        <w:rPr>
          <w:rFonts w:cs="Times New Roman"/>
          <w:b/>
          <w:color w:val="000000"/>
          <w:sz w:val="24"/>
        </w:rPr>
        <w:t xml:space="preserve">базового курса </w:t>
      </w:r>
      <w:r w:rsidRPr="007329E4">
        <w:rPr>
          <w:rFonts w:cs="Times New Roman"/>
          <w:color w:val="000000"/>
          <w:sz w:val="24"/>
        </w:rPr>
        <w:t>учебного предмета «Химия» отражают</w:t>
      </w:r>
      <w:r w:rsidR="00EB139A" w:rsidRPr="007329E4">
        <w:rPr>
          <w:rFonts w:cs="Times New Roman"/>
          <w:color w:val="000000"/>
          <w:sz w:val="24"/>
        </w:rPr>
        <w:t>:</w:t>
      </w:r>
      <w:r w:rsidRPr="007329E4">
        <w:rPr>
          <w:rFonts w:eastAsiaTheme="minorHAnsi" w:cs="Times New Roman"/>
          <w:color w:val="000000"/>
          <w:sz w:val="22"/>
          <w:szCs w:val="24"/>
          <w:lang w:eastAsia="en-US"/>
        </w:rPr>
        <w:t xml:space="preserve"> 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1) </w:t>
      </w:r>
      <w:proofErr w:type="spell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представлений о месте химии в современной научной картине мира;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понимание роли химии в формировании кругозора и функциональной грамотности человека для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решения практических задач;</w:t>
      </w:r>
    </w:p>
    <w:p w:rsidR="006C1D39" w:rsidRPr="00571513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2) владение основополагающими химическими понятиями, теориями, законами и</w:t>
      </w:r>
    </w:p>
    <w:p w:rsidR="00C553CE" w:rsidRDefault="006C1D39" w:rsidP="005A3FA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закономерностями; уверенное пользование химической терминологией и символикой;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3) владение основными методами научного познания, используемыми в химии: наблюдение,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описание, измерение, эксперимент; умение обрабатывать, объяснять результаты проведенных опытов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и делать выводы; готовность и способность применять методы познания при решении практических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задач;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4) </w:t>
      </w:r>
      <w:proofErr w:type="spell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умения давать количественные оценки и проводить расчеты по химическим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формулам и уравнениям;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5) владение правилами техники безопасности при использовании химических веществ;</w:t>
      </w:r>
    </w:p>
    <w:p w:rsidR="006C1D39" w:rsidRPr="00571513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6) </w:t>
      </w:r>
      <w:proofErr w:type="spell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собственной позиции по отношению к химической информации,</w:t>
      </w:r>
    </w:p>
    <w:p w:rsidR="006C1D39" w:rsidRPr="00571513" w:rsidRDefault="006C1D39" w:rsidP="006C1D39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color w:val="000000"/>
          <w:sz w:val="24"/>
          <w:szCs w:val="24"/>
          <w:lang w:eastAsia="en-US"/>
        </w:rPr>
      </w:pPr>
      <w:proofErr w:type="gram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получаемой</w:t>
      </w:r>
      <w:proofErr w:type="gram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из разных источников;</w:t>
      </w:r>
    </w:p>
    <w:p w:rsidR="007329E4" w:rsidRPr="00C553CE" w:rsidRDefault="007329E4" w:rsidP="00C553CE">
      <w:pPr>
        <w:pStyle w:val="Default"/>
        <w:spacing w:before="240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>В результате изучения учебного предмета «</w:t>
      </w:r>
      <w:r>
        <w:rPr>
          <w:b/>
          <w:bCs/>
          <w:color w:val="auto"/>
        </w:rPr>
        <w:t>Химия</w:t>
      </w:r>
      <w:r w:rsidRPr="0047386B">
        <w:rPr>
          <w:b/>
          <w:bCs/>
          <w:color w:val="auto"/>
        </w:rPr>
        <w:t>» на уровне среднего общего образования:</w:t>
      </w:r>
    </w:p>
    <w:p w:rsidR="006C1D39" w:rsidRPr="00571513" w:rsidRDefault="006C1D39" w:rsidP="005A3FA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71513">
        <w:rPr>
          <w:rFonts w:cs="Times New Roman"/>
          <w:b/>
          <w:sz w:val="24"/>
          <w:szCs w:val="24"/>
        </w:rPr>
        <w:t>Выпускник на базовом уровне научится: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571513">
        <w:rPr>
          <w:sz w:val="24"/>
          <w:szCs w:val="24"/>
        </w:rPr>
        <w:t>ств дл</w:t>
      </w:r>
      <w:proofErr w:type="gramEnd"/>
      <w:r w:rsidRPr="00571513">
        <w:rPr>
          <w:sz w:val="24"/>
          <w:szCs w:val="24"/>
        </w:rPr>
        <w:t>я безопасного применения в практической деятельности;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rStyle w:val="a8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</w:t>
      </w:r>
      <w:r w:rsidR="00612902" w:rsidRPr="00571513">
        <w:rPr>
          <w:sz w:val="24"/>
          <w:szCs w:val="24"/>
        </w:rPr>
        <w:t>тьях с точки зрения естественно</w:t>
      </w:r>
      <w:r w:rsidRPr="00571513">
        <w:rPr>
          <w:sz w:val="24"/>
          <w:szCs w:val="24"/>
        </w:rPr>
        <w:t>научной корректности в целях выявления ошибочных суждений и формирования собственной позиции;</w:t>
      </w:r>
    </w:p>
    <w:p w:rsidR="006C1D39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C1D39" w:rsidRPr="00571513" w:rsidRDefault="006C1D39" w:rsidP="005A3FA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71513">
        <w:rPr>
          <w:rFonts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571513">
        <w:rPr>
          <w:i/>
          <w:sz w:val="24"/>
          <w:szCs w:val="24"/>
        </w:rPr>
        <w:t>ств дл</w:t>
      </w:r>
      <w:proofErr w:type="gramEnd"/>
      <w:r w:rsidRPr="00571513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6C1D39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C1D39" w:rsidRPr="00571513" w:rsidRDefault="006C1D39" w:rsidP="006C1D39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01C" w:rsidRPr="00571513" w:rsidRDefault="00F5501C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02" w:rsidRPr="00571513" w:rsidRDefault="00612902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02" w:rsidRPr="00571513" w:rsidRDefault="00612902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E4" w:rsidRDefault="007329E4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602" w:rsidRPr="007329E4" w:rsidRDefault="007714CF" w:rsidP="00C553CE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329E4">
        <w:rPr>
          <w:rFonts w:ascii="Times New Roman" w:hAnsi="Times New Roman" w:cs="Times New Roman"/>
          <w:b/>
          <w:sz w:val="24"/>
          <w:szCs w:val="28"/>
        </w:rPr>
        <w:t>Содержание учебного предмета «Химия»</w:t>
      </w:r>
    </w:p>
    <w:p w:rsidR="00414B96" w:rsidRPr="007329E4" w:rsidRDefault="00414B96" w:rsidP="007329E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24"/>
        </w:rPr>
      </w:pPr>
      <w:r w:rsidRPr="007329E4">
        <w:rPr>
          <w:rFonts w:cs="Times New Roman"/>
          <w:i/>
          <w:sz w:val="24"/>
        </w:rPr>
        <w:t>Элементы содержания учебного предмета «Химия», относящиеся к результатам, которые учащиеся "получат возможность научиться", выделены курсивом.</w:t>
      </w:r>
    </w:p>
    <w:p w:rsidR="007329E4" w:rsidRDefault="007329E4" w:rsidP="007111DD">
      <w:pPr>
        <w:spacing w:before="240" w:line="24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Базовый уровень </w:t>
      </w:r>
    </w:p>
    <w:p w:rsidR="00EB139A" w:rsidRPr="00571513" w:rsidRDefault="00EB139A" w:rsidP="007329E4">
      <w:pPr>
        <w:spacing w:line="240" w:lineRule="auto"/>
        <w:ind w:firstLine="709"/>
        <w:jc w:val="both"/>
        <w:rPr>
          <w:rFonts w:cs="Times New Roman"/>
          <w:b/>
          <w:sz w:val="24"/>
        </w:rPr>
      </w:pPr>
      <w:r w:rsidRPr="00571513">
        <w:rPr>
          <w:rFonts w:cs="Times New Roman"/>
          <w:b/>
          <w:sz w:val="24"/>
        </w:rPr>
        <w:t>Основы органической химии</w:t>
      </w:r>
    </w:p>
    <w:p w:rsidR="00EB139A" w:rsidRPr="00571513" w:rsidRDefault="00EB139A" w:rsidP="007329E4">
      <w:pPr>
        <w:spacing w:line="240" w:lineRule="auto"/>
        <w:ind w:firstLine="709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EB139A" w:rsidRPr="00571513" w:rsidRDefault="00EB139A" w:rsidP="007329E4">
      <w:pPr>
        <w:spacing w:line="240" w:lineRule="auto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Алканы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>Строение молекулы метана</w:t>
      </w:r>
      <w:r w:rsidRPr="00571513">
        <w:rPr>
          <w:rFonts w:cs="Times New Roman"/>
          <w:sz w:val="24"/>
        </w:rPr>
        <w:t xml:space="preserve">. Гомологический ряд </w:t>
      </w:r>
      <w:proofErr w:type="spellStart"/>
      <w:r w:rsidRPr="00571513">
        <w:rPr>
          <w:rFonts w:cs="Times New Roman"/>
          <w:sz w:val="24"/>
        </w:rPr>
        <w:t>алканов</w:t>
      </w:r>
      <w:proofErr w:type="spellEnd"/>
      <w:r w:rsidRPr="00571513">
        <w:rPr>
          <w:rFonts w:cs="Times New Roman"/>
          <w:sz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571513">
        <w:rPr>
          <w:rFonts w:cs="Times New Roman"/>
          <w:sz w:val="24"/>
        </w:rPr>
        <w:t>алканов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 xml:space="preserve">Понятие о </w:t>
      </w:r>
      <w:proofErr w:type="spellStart"/>
      <w:r w:rsidRPr="00571513">
        <w:rPr>
          <w:rFonts w:cs="Times New Roman"/>
          <w:i/>
          <w:sz w:val="24"/>
        </w:rPr>
        <w:t>циклоалканах</w:t>
      </w:r>
      <w:proofErr w:type="spellEnd"/>
      <w:r w:rsidRPr="00571513">
        <w:rPr>
          <w:rFonts w:cs="Times New Roman"/>
          <w:i/>
          <w:sz w:val="24"/>
        </w:rPr>
        <w:t>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Алкены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 xml:space="preserve">Строение молекулы этилена. </w:t>
      </w:r>
      <w:r w:rsidRPr="00571513">
        <w:rPr>
          <w:rFonts w:cs="Times New Roman"/>
          <w:sz w:val="24"/>
        </w:rPr>
        <w:t xml:space="preserve">Гомологический ряд </w:t>
      </w:r>
      <w:proofErr w:type="spellStart"/>
      <w:r w:rsidRPr="00571513">
        <w:rPr>
          <w:rFonts w:cs="Times New Roman"/>
          <w:sz w:val="24"/>
        </w:rPr>
        <w:t>алкенов</w:t>
      </w:r>
      <w:proofErr w:type="spellEnd"/>
      <w:r w:rsidRPr="00571513">
        <w:rPr>
          <w:rFonts w:cs="Times New Roman"/>
          <w:sz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571513">
        <w:rPr>
          <w:rFonts w:cs="Times New Roman"/>
          <w:i/>
          <w:sz w:val="24"/>
        </w:rPr>
        <w:t>гидрирование</w:t>
      </w:r>
      <w:r w:rsidRPr="00571513">
        <w:rPr>
          <w:rFonts w:cs="Times New Roman"/>
          <w:sz w:val="24"/>
        </w:rPr>
        <w:t xml:space="preserve">, гидратация, </w:t>
      </w:r>
      <w:proofErr w:type="spellStart"/>
      <w:r w:rsidRPr="00571513">
        <w:rPr>
          <w:rFonts w:cs="Times New Roman"/>
          <w:i/>
          <w:sz w:val="24"/>
        </w:rPr>
        <w:t>гидрогалогенирование</w:t>
      </w:r>
      <w:proofErr w:type="spellEnd"/>
      <w:r w:rsidRPr="00571513">
        <w:rPr>
          <w:rFonts w:cs="Times New Roman"/>
          <w:sz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Алкадиены</w:t>
      </w:r>
      <w:proofErr w:type="spellEnd"/>
      <w:r w:rsidRPr="00571513">
        <w:rPr>
          <w:rFonts w:cs="Times New Roman"/>
          <w:sz w:val="24"/>
        </w:rPr>
        <w:t xml:space="preserve"> и каучуки. Понятие об </w:t>
      </w:r>
      <w:proofErr w:type="spellStart"/>
      <w:r w:rsidRPr="00571513">
        <w:rPr>
          <w:rFonts w:cs="Times New Roman"/>
          <w:sz w:val="24"/>
        </w:rPr>
        <w:t>алкадиенах</w:t>
      </w:r>
      <w:proofErr w:type="spellEnd"/>
      <w:r w:rsidRPr="00571513">
        <w:rPr>
          <w:rFonts w:cs="Times New Roman"/>
          <w:sz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Алкины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 xml:space="preserve">Строение молекулы ацетилена. </w:t>
      </w:r>
      <w:r w:rsidRPr="00571513">
        <w:rPr>
          <w:rFonts w:cs="Times New Roman"/>
          <w:sz w:val="24"/>
        </w:rPr>
        <w:t xml:space="preserve">Гомологический ряд </w:t>
      </w:r>
      <w:proofErr w:type="spellStart"/>
      <w:r w:rsidRPr="00571513">
        <w:rPr>
          <w:rFonts w:cs="Times New Roman"/>
          <w:sz w:val="24"/>
        </w:rPr>
        <w:t>алкинов</w:t>
      </w:r>
      <w:proofErr w:type="spellEnd"/>
      <w:r w:rsidRPr="00571513">
        <w:rPr>
          <w:rFonts w:cs="Times New Roman"/>
          <w:sz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571513">
        <w:rPr>
          <w:rFonts w:cs="Times New Roman"/>
          <w:i/>
          <w:sz w:val="24"/>
        </w:rPr>
        <w:t>гидрирование</w:t>
      </w:r>
      <w:r w:rsidRPr="00571513">
        <w:rPr>
          <w:rFonts w:cs="Times New Roman"/>
          <w:sz w:val="24"/>
        </w:rPr>
        <w:t xml:space="preserve">, гидратация, </w:t>
      </w:r>
      <w:proofErr w:type="spellStart"/>
      <w:r w:rsidRPr="00571513">
        <w:rPr>
          <w:rFonts w:cs="Times New Roman"/>
          <w:i/>
          <w:sz w:val="24"/>
        </w:rPr>
        <w:t>гидрогалогенирование</w:t>
      </w:r>
      <w:proofErr w:type="spellEnd"/>
      <w:r w:rsidRPr="00571513">
        <w:rPr>
          <w:rFonts w:cs="Times New Roman"/>
          <w:sz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Арены. Бензол как представитель ароматических углеводородов. </w:t>
      </w:r>
      <w:r w:rsidRPr="00571513">
        <w:rPr>
          <w:rFonts w:cs="Times New Roman"/>
          <w:i/>
          <w:sz w:val="24"/>
        </w:rPr>
        <w:t>Строение молекулы бензола.</w:t>
      </w:r>
      <w:r w:rsidRPr="00571513">
        <w:rPr>
          <w:rFonts w:cs="Times New Roman"/>
          <w:sz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571513">
        <w:rPr>
          <w:rFonts w:cs="Times New Roman"/>
          <w:sz w:val="24"/>
        </w:rPr>
        <w:lastRenderedPageBreak/>
        <w:t>гидроксогруппы</w:t>
      </w:r>
      <w:proofErr w:type="spellEnd"/>
      <w:r w:rsidRPr="00571513">
        <w:rPr>
          <w:rFonts w:cs="Times New Roman"/>
          <w:sz w:val="24"/>
        </w:rPr>
        <w:t xml:space="preserve">, реакция с </w:t>
      </w:r>
      <w:proofErr w:type="spellStart"/>
      <w:r w:rsidRPr="00571513">
        <w:rPr>
          <w:rFonts w:cs="Times New Roman"/>
          <w:sz w:val="24"/>
        </w:rPr>
        <w:t>галогеноводородами</w:t>
      </w:r>
      <w:proofErr w:type="spellEnd"/>
      <w:r w:rsidRPr="00571513">
        <w:rPr>
          <w:rFonts w:cs="Times New Roman"/>
          <w:sz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Фенол. Строение молекулы фенола. </w:t>
      </w:r>
      <w:r w:rsidRPr="00571513">
        <w:rPr>
          <w:rFonts w:cs="Times New Roman"/>
          <w:i/>
          <w:sz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571513">
        <w:rPr>
          <w:rFonts w:cs="Times New Roman"/>
          <w:sz w:val="24"/>
        </w:rPr>
        <w:t xml:space="preserve"> Применение фенола.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Альдегиды. </w:t>
      </w:r>
      <w:proofErr w:type="spellStart"/>
      <w:r w:rsidRPr="00571513">
        <w:rPr>
          <w:rFonts w:cs="Times New Roman"/>
          <w:sz w:val="24"/>
        </w:rPr>
        <w:t>Метаналь</w:t>
      </w:r>
      <w:proofErr w:type="spellEnd"/>
      <w:r w:rsidRPr="00571513">
        <w:rPr>
          <w:rFonts w:cs="Times New Roman"/>
          <w:sz w:val="24"/>
        </w:rPr>
        <w:t xml:space="preserve"> (формальдегид) и </w:t>
      </w:r>
      <w:proofErr w:type="spellStart"/>
      <w:r w:rsidRPr="00571513">
        <w:rPr>
          <w:rFonts w:cs="Times New Roman"/>
          <w:sz w:val="24"/>
        </w:rPr>
        <w:t>этаналь</w:t>
      </w:r>
      <w:proofErr w:type="spellEnd"/>
      <w:r w:rsidRPr="00571513">
        <w:rPr>
          <w:rFonts w:cs="Times New Roman"/>
          <w:sz w:val="24"/>
        </w:rPr>
        <w:t xml:space="preserve"> (ацетальдегид) как представители предельных альдегидов. </w:t>
      </w:r>
      <w:proofErr w:type="gramStart"/>
      <w:r w:rsidRPr="00571513">
        <w:rPr>
          <w:rFonts w:cs="Times New Roman"/>
          <w:sz w:val="24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571513">
        <w:rPr>
          <w:rFonts w:cs="Times New Roman"/>
          <w:sz w:val="24"/>
        </w:rPr>
        <w:t xml:space="preserve"> Токсичность альдегидов. Применение формальдегида и ацетальдегида.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571513">
        <w:rPr>
          <w:rFonts w:cs="Times New Roman"/>
          <w:sz w:val="24"/>
        </w:rPr>
        <w:t>Мылá</w:t>
      </w:r>
      <w:proofErr w:type="spellEnd"/>
      <w:r w:rsidRPr="00571513">
        <w:rPr>
          <w:rFonts w:cs="Times New Roman"/>
          <w:sz w:val="24"/>
        </w:rPr>
        <w:t xml:space="preserve"> как соли высших карбоновых кислот. Моющие свойства мыла.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571513">
        <w:rPr>
          <w:rFonts w:cs="Times New Roman"/>
          <w:sz w:val="24"/>
        </w:rPr>
        <w:t>альдегидоспирт</w:t>
      </w:r>
      <w:proofErr w:type="spellEnd"/>
      <w:r w:rsidRPr="00571513">
        <w:rPr>
          <w:rFonts w:cs="Times New Roman"/>
          <w:sz w:val="24"/>
        </w:rPr>
        <w:t xml:space="preserve">. Брожение глюкозы. Сахароза. </w:t>
      </w:r>
      <w:r w:rsidRPr="00571513">
        <w:rPr>
          <w:rFonts w:cs="Times New Roman"/>
          <w:i/>
          <w:sz w:val="24"/>
        </w:rPr>
        <w:t>Гидролиз сахарозы.</w:t>
      </w:r>
      <w:r w:rsidRPr="00571513">
        <w:rPr>
          <w:rFonts w:cs="Times New Roman"/>
          <w:sz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Идентификация органических соединений.</w:t>
      </w:r>
      <w:r w:rsidRPr="00571513">
        <w:rPr>
          <w:rFonts w:cs="Times New Roman"/>
          <w:i/>
          <w:sz w:val="24"/>
        </w:rPr>
        <w:t xml:space="preserve"> Генетическая связь между классами органических соединений. </w:t>
      </w:r>
      <w:r w:rsidRPr="00571513">
        <w:rPr>
          <w:rFonts w:cs="Times New Roman"/>
          <w:sz w:val="24"/>
        </w:rPr>
        <w:t>Типы химических реакций в органической химии.</w:t>
      </w:r>
    </w:p>
    <w:p w:rsidR="00EB139A" w:rsidRPr="007329E4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571513">
        <w:rPr>
          <w:rFonts w:cs="Times New Roman"/>
          <w:sz w:val="24"/>
        </w:rPr>
        <w:t>α-</w:t>
      </w:r>
      <w:proofErr w:type="gramEnd"/>
      <w:r w:rsidRPr="00571513">
        <w:rPr>
          <w:rFonts w:cs="Times New Roman"/>
          <w:sz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EB139A" w:rsidRPr="00571513" w:rsidRDefault="00EB139A" w:rsidP="007329E4">
      <w:pPr>
        <w:spacing w:before="240" w:line="240" w:lineRule="auto"/>
        <w:ind w:firstLine="709"/>
        <w:jc w:val="both"/>
        <w:rPr>
          <w:rFonts w:cs="Times New Roman"/>
          <w:b/>
          <w:sz w:val="24"/>
        </w:rPr>
      </w:pPr>
      <w:r w:rsidRPr="00571513">
        <w:rPr>
          <w:rFonts w:cs="Times New Roman"/>
          <w:b/>
          <w:sz w:val="24"/>
        </w:rPr>
        <w:t>Теоретические основы химии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Строение вещества. Современная модель строения атома. Электронная конфигурация атома. </w:t>
      </w:r>
      <w:r w:rsidRPr="00571513">
        <w:rPr>
          <w:rFonts w:cs="Times New Roman"/>
          <w:i/>
          <w:sz w:val="24"/>
        </w:rPr>
        <w:t>Основное и возбужденные состояния атомов.</w:t>
      </w:r>
      <w:r w:rsidRPr="00571513">
        <w:rPr>
          <w:rFonts w:cs="Times New Roman"/>
          <w:sz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571513">
        <w:rPr>
          <w:rFonts w:cs="Times New Roman"/>
          <w:sz w:val="24"/>
        </w:rPr>
        <w:t>Электроотрицательность</w:t>
      </w:r>
      <w:proofErr w:type="spellEnd"/>
      <w:r w:rsidRPr="00571513">
        <w:rPr>
          <w:rFonts w:cs="Times New Roman"/>
          <w:sz w:val="24"/>
        </w:rPr>
        <w:t>.</w:t>
      </w:r>
      <w:r w:rsidRPr="00571513">
        <w:rPr>
          <w:rFonts w:cs="Times New Roman"/>
          <w:i/>
          <w:sz w:val="24"/>
        </w:rPr>
        <w:t xml:space="preserve"> </w:t>
      </w:r>
      <w:r w:rsidRPr="00571513">
        <w:rPr>
          <w:rFonts w:cs="Times New Roman"/>
          <w:sz w:val="24"/>
        </w:rPr>
        <w:t xml:space="preserve">Виды химической </w:t>
      </w:r>
      <w:r w:rsidRPr="00571513">
        <w:rPr>
          <w:rFonts w:cs="Times New Roman"/>
          <w:sz w:val="24"/>
        </w:rPr>
        <w:lastRenderedPageBreak/>
        <w:t>связи (</w:t>
      </w:r>
      <w:proofErr w:type="gramStart"/>
      <w:r w:rsidRPr="00571513">
        <w:rPr>
          <w:rFonts w:cs="Times New Roman"/>
          <w:sz w:val="24"/>
        </w:rPr>
        <w:t>ковалентная</w:t>
      </w:r>
      <w:proofErr w:type="gramEnd"/>
      <w:r w:rsidRPr="00571513">
        <w:rPr>
          <w:rFonts w:cs="Times New Roman"/>
          <w:sz w:val="24"/>
        </w:rPr>
        <w:t xml:space="preserve">, ионная, металлическая, водородная) и механизмы ее образования. </w:t>
      </w:r>
      <w:r w:rsidRPr="00571513">
        <w:rPr>
          <w:rFonts w:cs="Times New Roman"/>
          <w:i/>
          <w:sz w:val="24"/>
        </w:rPr>
        <w:t>Кристаллические и аморфные вещества. Типы кристаллических решеток (</w:t>
      </w:r>
      <w:proofErr w:type="gramStart"/>
      <w:r w:rsidRPr="00571513">
        <w:rPr>
          <w:rFonts w:cs="Times New Roman"/>
          <w:i/>
          <w:sz w:val="24"/>
        </w:rPr>
        <w:t>атомная</w:t>
      </w:r>
      <w:proofErr w:type="gramEnd"/>
      <w:r w:rsidRPr="00571513">
        <w:rPr>
          <w:rFonts w:cs="Times New Roman"/>
          <w:i/>
          <w:sz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571513">
        <w:rPr>
          <w:rFonts w:cs="Times New Roman"/>
          <w:sz w:val="24"/>
        </w:rPr>
        <w:t>Причины многообразия веществ.</w:t>
      </w:r>
    </w:p>
    <w:p w:rsidR="00EB139A" w:rsidRPr="00571513" w:rsidRDefault="00EB139A" w:rsidP="007111DD">
      <w:pPr>
        <w:spacing w:after="240"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571513">
        <w:rPr>
          <w:rFonts w:cs="Times New Roman"/>
          <w:i/>
          <w:sz w:val="24"/>
        </w:rPr>
        <w:t xml:space="preserve">Дисперсные системы. Понятие о коллоидах (золи, гели). Истинные растворы. </w:t>
      </w:r>
      <w:r w:rsidRPr="00571513">
        <w:rPr>
          <w:rFonts w:cs="Times New Roman"/>
          <w:sz w:val="24"/>
        </w:rPr>
        <w:t>Реакции в растворах электролитов</w:t>
      </w:r>
      <w:proofErr w:type="gramStart"/>
      <w:r w:rsidRPr="00571513">
        <w:rPr>
          <w:rFonts w:cs="Times New Roman"/>
          <w:sz w:val="24"/>
        </w:rPr>
        <w:t>.</w:t>
      </w:r>
      <w:proofErr w:type="gramEnd"/>
      <w:r w:rsidRPr="00571513">
        <w:rPr>
          <w:rFonts w:cs="Times New Roman"/>
          <w:sz w:val="24"/>
        </w:rPr>
        <w:t xml:space="preserve"> </w:t>
      </w:r>
      <w:proofErr w:type="spellStart"/>
      <w:proofErr w:type="gramStart"/>
      <w:r w:rsidRPr="00571513">
        <w:rPr>
          <w:rFonts w:cs="Times New Roman"/>
          <w:i/>
          <w:sz w:val="24"/>
        </w:rPr>
        <w:t>р</w:t>
      </w:r>
      <w:proofErr w:type="gramEnd"/>
      <w:r w:rsidRPr="00571513">
        <w:rPr>
          <w:rFonts w:cs="Times New Roman"/>
          <w:i/>
          <w:sz w:val="24"/>
        </w:rPr>
        <w:t>H</w:t>
      </w:r>
      <w:proofErr w:type="spellEnd"/>
      <w:r w:rsidRPr="00571513">
        <w:rPr>
          <w:rFonts w:cs="Times New Roman"/>
          <w:sz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571513">
        <w:rPr>
          <w:rFonts w:cs="Times New Roman"/>
          <w:i/>
          <w:sz w:val="24"/>
        </w:rPr>
        <w:t xml:space="preserve"> </w:t>
      </w:r>
      <w:r w:rsidRPr="00571513">
        <w:rPr>
          <w:rFonts w:cs="Times New Roman"/>
          <w:sz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571513">
        <w:rPr>
          <w:rFonts w:cs="Times New Roman"/>
          <w:sz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571513">
        <w:rPr>
          <w:rFonts w:cs="Times New Roman"/>
          <w:sz w:val="24"/>
        </w:rPr>
        <w:t xml:space="preserve"> Коррозия металлов: виды коррозии, способы защиты металлов от коррозии. </w:t>
      </w:r>
      <w:r w:rsidRPr="00571513">
        <w:rPr>
          <w:rFonts w:cs="Times New Roman"/>
          <w:i/>
          <w:sz w:val="24"/>
        </w:rPr>
        <w:t>Электролиз растворов и расплавов. Применение электролиза в промышленности.</w:t>
      </w:r>
    </w:p>
    <w:p w:rsidR="00EB139A" w:rsidRPr="00571513" w:rsidRDefault="00EB139A" w:rsidP="007329E4">
      <w:pPr>
        <w:spacing w:line="240" w:lineRule="auto"/>
        <w:jc w:val="both"/>
        <w:rPr>
          <w:rFonts w:cs="Times New Roman"/>
          <w:sz w:val="24"/>
        </w:rPr>
      </w:pPr>
      <w:r w:rsidRPr="00571513">
        <w:rPr>
          <w:rFonts w:cs="Times New Roman"/>
          <w:b/>
          <w:sz w:val="24"/>
        </w:rPr>
        <w:t>Химия и жизнь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571513">
        <w:rPr>
          <w:rFonts w:cs="Times New Roman"/>
          <w:i/>
          <w:sz w:val="24"/>
        </w:rPr>
        <w:t>химический анализ и синтез</w:t>
      </w:r>
      <w:r w:rsidRPr="00571513">
        <w:rPr>
          <w:rFonts w:cs="Times New Roman"/>
          <w:sz w:val="24"/>
        </w:rPr>
        <w:t xml:space="preserve"> как методы научного познания.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571513">
        <w:rPr>
          <w:rFonts w:cs="Times New Roman"/>
          <w:i/>
          <w:sz w:val="24"/>
        </w:rPr>
        <w:t>Пищевые добавки. Основы пищевой химии.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Химия в повседневной жизни. Моющие и чистящие средства. </w:t>
      </w:r>
      <w:r w:rsidRPr="00571513">
        <w:rPr>
          <w:rFonts w:cs="Times New Roman"/>
          <w:i/>
          <w:sz w:val="24"/>
        </w:rPr>
        <w:t xml:space="preserve">Средства борьбы с бытовыми насекомыми: репелленты, инсектициды. </w:t>
      </w:r>
      <w:r w:rsidRPr="00571513">
        <w:rPr>
          <w:rFonts w:cs="Times New Roman"/>
          <w:sz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и сельское хозяйство. Минеральные и органические удобрения. Средства защиты растений.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в строительстве. Цемент. Бетон.</w:t>
      </w:r>
      <w:r w:rsidRPr="00571513">
        <w:rPr>
          <w:rFonts w:cs="Times New Roman"/>
          <w:i/>
          <w:sz w:val="24"/>
        </w:rPr>
        <w:t xml:space="preserve"> </w:t>
      </w:r>
      <w:r w:rsidRPr="00571513">
        <w:rPr>
          <w:rFonts w:cs="Times New Roman"/>
          <w:sz w:val="24"/>
        </w:rPr>
        <w:t>Подбор оптимальных строительных материалов в практической деятельности человека.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before="240" w:line="240" w:lineRule="auto"/>
        <w:jc w:val="both"/>
        <w:rPr>
          <w:rFonts w:eastAsia="Times New Roman" w:cs="Times New Roman"/>
          <w:b/>
          <w:sz w:val="24"/>
        </w:rPr>
      </w:pPr>
      <w:r w:rsidRPr="00571513">
        <w:rPr>
          <w:rFonts w:eastAsia="Times New Roman" w:cs="Times New Roman"/>
          <w:b/>
          <w:sz w:val="24"/>
        </w:rPr>
        <w:t>Типы расчетных задач: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массовой доли (массы) химического соединения в смеси.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lastRenderedPageBreak/>
        <w:t xml:space="preserve">Расчеты массовой или объемной доли выхода продукта реакции </w:t>
      </w:r>
      <w:proofErr w:type="gramStart"/>
      <w:r w:rsidRPr="00571513">
        <w:rPr>
          <w:sz w:val="24"/>
        </w:rPr>
        <w:t>от</w:t>
      </w:r>
      <w:proofErr w:type="gramEnd"/>
      <w:r w:rsidRPr="00571513">
        <w:rPr>
          <w:sz w:val="24"/>
        </w:rPr>
        <w:t xml:space="preserve"> теоретически возможного.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теплового эффекта реакции.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объемных отношений газов при химических реакциях.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before="240" w:line="240" w:lineRule="auto"/>
        <w:jc w:val="both"/>
        <w:rPr>
          <w:rFonts w:eastAsia="Times New Roman" w:cs="Times New Roman"/>
          <w:b/>
          <w:sz w:val="24"/>
        </w:rPr>
      </w:pPr>
      <w:r w:rsidRPr="00571513">
        <w:rPr>
          <w:rFonts w:eastAsia="Times New Roman" w:cs="Times New Roman"/>
          <w:b/>
          <w:sz w:val="24"/>
        </w:rPr>
        <w:t>Темы практических работ: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Качественное определение углерода, водорода и хлора в органических веществах.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Конструирование </w:t>
      </w:r>
      <w:proofErr w:type="spellStart"/>
      <w:r w:rsidRPr="00571513">
        <w:rPr>
          <w:rFonts w:cs="Times New Roman"/>
          <w:sz w:val="24"/>
        </w:rPr>
        <w:t>шаростержневых</w:t>
      </w:r>
      <w:proofErr w:type="spellEnd"/>
      <w:r w:rsidRPr="00571513">
        <w:rPr>
          <w:rFonts w:cs="Times New Roman"/>
          <w:sz w:val="24"/>
        </w:rPr>
        <w:t xml:space="preserve"> моделей молекул органических веществ.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Распознавание пластмасс и волокон.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 искусственного шелка.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на получение органических веществ.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на распознавание органических веществ.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Идентификация неорганических соединений.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Получение, собирание и распознавание газов.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«Металлы».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«Неметаллы».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 этилена и изучение его свойств.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 уксусной кислоты и изучение ее свойств.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Гидролиз жиров.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Изготовление мыла ручной работы.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косметических средств.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Исследование свойств белков.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Основы пищевой химии.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Исследование пищевых добавок.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Свойства одноатомных и многоатомных спиртов.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Химические свойства альдегидов.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Синтез сложного эфира.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Гидролиз углеводов.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Устранение временной жесткости воды.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Качественные реакции на неорганические вещества и ионы.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Исследование влияния различных факторов на скорость химической реакции.</w:t>
      </w:r>
    </w:p>
    <w:p w:rsidR="00414B96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Определение концентрации раствора аскорбиновой кислоты методом титрования.</w:t>
      </w: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111DD" w:rsidRDefault="007111DD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111DD" w:rsidRDefault="007111DD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111DD" w:rsidRDefault="007111DD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Pr="00571513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eastAsia="Times New Roman" w:cs="Times New Roman"/>
          <w:b/>
          <w:sz w:val="24"/>
        </w:rPr>
      </w:pPr>
    </w:p>
    <w:p w:rsidR="007111DD" w:rsidRPr="007111DD" w:rsidRDefault="007714CF" w:rsidP="007111DD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E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</w:t>
      </w:r>
    </w:p>
    <w:p w:rsidR="007111DD" w:rsidRDefault="007111DD" w:rsidP="007111D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1017EE" w:rsidRPr="001017EE" w:rsidRDefault="001017EE" w:rsidP="007111D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017EE"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4"/>
        <w:gridCol w:w="6812"/>
        <w:gridCol w:w="1523"/>
      </w:tblGrid>
      <w:tr w:rsidR="001017EE" w:rsidTr="00273053">
        <w:tc>
          <w:tcPr>
            <w:tcW w:w="1101" w:type="dxa"/>
          </w:tcPr>
          <w:p w:rsidR="001017EE" w:rsidRPr="001C3BAE" w:rsidRDefault="001017EE" w:rsidP="00273053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1017EE" w:rsidRPr="001C3BAE" w:rsidRDefault="001017EE" w:rsidP="00273053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1017EE" w:rsidRPr="001C3BAE" w:rsidRDefault="001017EE" w:rsidP="00273053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BA0C98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A0C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BA0C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(3ч.)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1C3BAE">
              <w:rPr>
                <w:rFonts w:cs="Times New Roman"/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rFonts w:cs="Times New Roman"/>
                <w:sz w:val="24"/>
              </w:rPr>
              <w:softHyphen/>
              <w:t xml:space="preserve">ки безопасности при работе в химическом кабинете.   </w:t>
            </w:r>
            <w:r w:rsidRPr="00E05414">
              <w:rPr>
                <w:sz w:val="24"/>
                <w:szCs w:val="24"/>
              </w:rPr>
              <w:t>Предмет  и значение органической химии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Теория химического строения органических соединений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Состояние электронов в атоме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Особенности и классификация органических реакций.</w:t>
            </w:r>
            <w:r>
              <w:rPr>
                <w:sz w:val="24"/>
                <w:szCs w:val="24"/>
              </w:rPr>
              <w:t xml:space="preserve"> </w:t>
            </w:r>
            <w:r w:rsidRPr="009948DB">
              <w:rPr>
                <w:sz w:val="24"/>
                <w:szCs w:val="24"/>
              </w:rPr>
              <w:t>Практическая работа  «Качественное определение углерода, водорода и хлора в органических веществах»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«Предельные у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глеводороды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алканы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)»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(2ч.)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E05414">
              <w:rPr>
                <w:sz w:val="24"/>
                <w:szCs w:val="24"/>
              </w:rPr>
              <w:t>Электронное  и пространственное</w:t>
            </w:r>
            <w:r w:rsidRPr="00E05414">
              <w:rPr>
                <w:b/>
                <w:sz w:val="24"/>
                <w:szCs w:val="24"/>
              </w:rPr>
              <w:t xml:space="preserve">  </w:t>
            </w:r>
            <w:r w:rsidRPr="00E05414">
              <w:rPr>
                <w:sz w:val="24"/>
                <w:szCs w:val="24"/>
              </w:rPr>
              <w:t xml:space="preserve">строение. </w:t>
            </w:r>
            <w:r>
              <w:rPr>
                <w:sz w:val="24"/>
                <w:szCs w:val="24"/>
              </w:rPr>
              <w:t>Гомологи,</w:t>
            </w:r>
            <w:r w:rsidRPr="00E05414">
              <w:rPr>
                <w:sz w:val="24"/>
                <w:szCs w:val="24"/>
              </w:rPr>
              <w:t xml:space="preserve"> изомеры </w:t>
            </w:r>
            <w:r>
              <w:rPr>
                <w:sz w:val="24"/>
                <w:szCs w:val="24"/>
              </w:rPr>
              <w:t>и н</w:t>
            </w:r>
            <w:r w:rsidRPr="00E05414">
              <w:rPr>
                <w:sz w:val="24"/>
                <w:szCs w:val="24"/>
              </w:rPr>
              <w:t xml:space="preserve">оменклатура </w:t>
            </w:r>
            <w:proofErr w:type="spellStart"/>
            <w:r w:rsidRPr="00E05414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 xml:space="preserve">  Метан.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E05414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«Непредельные у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глеводороды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алкены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алкадиены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алкины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)»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FB456B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: с</w:t>
            </w:r>
            <w:r w:rsidRPr="00E05414">
              <w:rPr>
                <w:sz w:val="24"/>
                <w:szCs w:val="24"/>
              </w:rPr>
              <w:t>троение, изомерия, номенклатура</w:t>
            </w:r>
            <w:r>
              <w:rPr>
                <w:sz w:val="24"/>
                <w:szCs w:val="24"/>
              </w:rPr>
              <w:t>, свойства.  П</w:t>
            </w:r>
            <w:r w:rsidRPr="00E05414">
              <w:rPr>
                <w:sz w:val="24"/>
                <w:szCs w:val="24"/>
              </w:rPr>
              <w:t xml:space="preserve">олучение и применение </w:t>
            </w:r>
            <w:proofErr w:type="spellStart"/>
            <w:r w:rsidRPr="00E05414">
              <w:rPr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>: с</w:t>
            </w:r>
            <w:r w:rsidRPr="00E05414">
              <w:rPr>
                <w:sz w:val="24"/>
                <w:szCs w:val="24"/>
              </w:rPr>
              <w:t>троение</w:t>
            </w:r>
            <w:r>
              <w:rPr>
                <w:sz w:val="24"/>
                <w:szCs w:val="24"/>
              </w:rPr>
              <w:t xml:space="preserve">, </w:t>
            </w:r>
            <w:r w:rsidRPr="00E05414">
              <w:rPr>
                <w:sz w:val="24"/>
                <w:szCs w:val="24"/>
              </w:rPr>
              <w:t>свойства. Получение. Каучук.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Ацетилен.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 xml:space="preserve">: строение, номенклатура, изомерия, </w:t>
            </w:r>
            <w:r w:rsidRPr="00E05414">
              <w:rPr>
                <w:sz w:val="24"/>
                <w:szCs w:val="24"/>
              </w:rPr>
              <w:t xml:space="preserve">свойства. Получение и применение </w:t>
            </w:r>
            <w:proofErr w:type="spellStart"/>
            <w:r w:rsidRPr="00E05414">
              <w:rPr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«Арены (ароматические углеводороды)»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 xml:space="preserve"> (1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Бензол</w:t>
            </w:r>
            <w:r>
              <w:rPr>
                <w:sz w:val="24"/>
                <w:szCs w:val="24"/>
              </w:rPr>
              <w:t>:</w:t>
            </w:r>
            <w:r w:rsidRPr="00E05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05414">
              <w:rPr>
                <w:sz w:val="24"/>
                <w:szCs w:val="24"/>
              </w:rPr>
              <w:t>троение, номенклатура,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изомерия  ароматических углеводородов. Физические и химические свойства бензола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10336F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10336F">
              <w:rPr>
                <w:rFonts w:cs="Times New Roman"/>
                <w:b/>
                <w:color w:val="000000"/>
                <w:sz w:val="24"/>
                <w:szCs w:val="24"/>
              </w:rPr>
              <w:t>Природные источники и переработка углеводородов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2ч.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Природный газ. Попутные нефтяные газы. Переработка нефти.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5" w:type="dxa"/>
          </w:tcPr>
          <w:p w:rsidR="001017EE" w:rsidRPr="008D7886" w:rsidRDefault="001017EE" w:rsidP="00273053">
            <w:pPr>
              <w:rPr>
                <w:sz w:val="24"/>
                <w:szCs w:val="24"/>
              </w:rPr>
            </w:pPr>
            <w:r w:rsidRPr="008D7886">
              <w:rPr>
                <w:sz w:val="24"/>
                <w:szCs w:val="24"/>
              </w:rPr>
              <w:t>Контрольная работа по теме «Непредельные и ароматические углеводороды»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2F6ABF">
              <w:rPr>
                <w:rFonts w:cs="Times New Roman"/>
                <w:b/>
                <w:color w:val="000000"/>
                <w:sz w:val="24"/>
                <w:szCs w:val="24"/>
              </w:rPr>
              <w:t>Спирты и фенолы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4ч.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8B18E4">
              <w:rPr>
                <w:sz w:val="24"/>
                <w:szCs w:val="24"/>
              </w:rPr>
              <w:t>Одноатомные предельные спирты. Строение молекул, функциональная группа. Изомерия и номенклатура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8B18E4">
              <w:rPr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Фенолы. Строение молекулы фенола. Свойства фенола. Токсичность фенола и его соединений. Применение фенола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2F6ABF">
              <w:rPr>
                <w:rFonts w:cs="Times New Roman"/>
                <w:b/>
                <w:color w:val="000000"/>
                <w:sz w:val="24"/>
                <w:szCs w:val="24"/>
              </w:rPr>
              <w:t>Альдегиды, кетоны и карбоновые кислоты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3ч.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sz w:val="24"/>
                <w:szCs w:val="24"/>
              </w:rPr>
              <w:t>Альдегиды: с</w:t>
            </w:r>
            <w:r w:rsidRPr="00E05414">
              <w:rPr>
                <w:sz w:val="24"/>
                <w:szCs w:val="24"/>
              </w:rPr>
              <w:t>троение молекулы</w:t>
            </w:r>
            <w:r>
              <w:rPr>
                <w:sz w:val="24"/>
                <w:szCs w:val="24"/>
              </w:rPr>
              <w:t>, свойства, и</w:t>
            </w:r>
            <w:r w:rsidRPr="00E05414">
              <w:rPr>
                <w:sz w:val="24"/>
                <w:szCs w:val="24"/>
              </w:rPr>
              <w:t xml:space="preserve">зомерия и </w:t>
            </w:r>
            <w:r w:rsidRPr="00E05414">
              <w:rPr>
                <w:sz w:val="24"/>
                <w:szCs w:val="24"/>
              </w:rPr>
              <w:lastRenderedPageBreak/>
              <w:t>номенклатура.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Формальдегид и ацетальдегид: получение и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Ацетон – представитель кетонов. Строение молекулы.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Одноосновные предельные карбо</w:t>
            </w:r>
            <w:r>
              <w:rPr>
                <w:sz w:val="24"/>
                <w:szCs w:val="24"/>
              </w:rPr>
              <w:t>новые кислоты: строение молекул, изомерия, номенклатура, с</w:t>
            </w:r>
            <w:r w:rsidRPr="008B18E4">
              <w:rPr>
                <w:sz w:val="24"/>
                <w:szCs w:val="24"/>
              </w:rPr>
              <w:t>войства карбоновых кислот. Получение карбоновых кислот и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E2C44">
              <w:rPr>
                <w:rFonts w:cs="Times New Roman"/>
                <w:b/>
                <w:color w:val="000000"/>
                <w:sz w:val="24"/>
                <w:szCs w:val="24"/>
              </w:rPr>
              <w:t>Сложные эфиры. Жиры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2ч.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Сложные эфиры: свойства, получение,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Жиры, строение жиров. Жиры в природе. Свойства. Применение. Моющие средства. Правила безопасного обращения со средствами бытовой химии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6E2C44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E2C44">
              <w:rPr>
                <w:rFonts w:cs="Times New Roman"/>
                <w:b/>
                <w:color w:val="000000"/>
                <w:sz w:val="24"/>
                <w:szCs w:val="24"/>
              </w:rPr>
              <w:t>Углеводы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E2C4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</w:t>
            </w:r>
            <w:r w:rsidRPr="00E05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</w:t>
            </w:r>
            <w:r w:rsidRPr="00E05414">
              <w:rPr>
                <w:sz w:val="24"/>
                <w:szCs w:val="24"/>
              </w:rPr>
              <w:t>ахароза</w:t>
            </w:r>
            <w:proofErr w:type="gramStart"/>
            <w:r w:rsidRPr="00E054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E05414">
              <w:rPr>
                <w:sz w:val="24"/>
                <w:szCs w:val="24"/>
              </w:rPr>
              <w:t xml:space="preserve"> </w:t>
            </w:r>
            <w:proofErr w:type="gramEnd"/>
            <w:r w:rsidRPr="00E05414">
              <w:rPr>
                <w:sz w:val="24"/>
                <w:szCs w:val="24"/>
              </w:rPr>
              <w:t xml:space="preserve">Строение молекулы. Физические </w:t>
            </w:r>
            <w:r>
              <w:rPr>
                <w:sz w:val="24"/>
                <w:szCs w:val="24"/>
              </w:rPr>
              <w:t xml:space="preserve">и  химические </w:t>
            </w:r>
            <w:r w:rsidRPr="00E05414">
              <w:rPr>
                <w:sz w:val="24"/>
                <w:szCs w:val="24"/>
              </w:rPr>
              <w:t>свойства и нахождение в природе. Применение. Фруктоза – изомер глюкозы. Применение.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Крахмал</w:t>
            </w:r>
            <w:r>
              <w:rPr>
                <w:sz w:val="24"/>
                <w:szCs w:val="24"/>
              </w:rPr>
              <w:t xml:space="preserve"> и ц</w:t>
            </w:r>
            <w:r w:rsidRPr="008B18E4">
              <w:rPr>
                <w:sz w:val="24"/>
                <w:szCs w:val="24"/>
              </w:rPr>
              <w:t>еллюлоза</w:t>
            </w:r>
            <w:r>
              <w:rPr>
                <w:sz w:val="24"/>
                <w:szCs w:val="24"/>
              </w:rPr>
              <w:t xml:space="preserve"> – представители </w:t>
            </w:r>
            <w:r w:rsidRPr="00E05414">
              <w:rPr>
                <w:sz w:val="24"/>
                <w:szCs w:val="24"/>
              </w:rPr>
              <w:t xml:space="preserve">природных полимеров. </w:t>
            </w:r>
            <w:r>
              <w:rPr>
                <w:sz w:val="24"/>
                <w:szCs w:val="24"/>
              </w:rPr>
              <w:t xml:space="preserve"> Строение молекулы, с</w:t>
            </w:r>
            <w:r w:rsidRPr="00E05414">
              <w:rPr>
                <w:sz w:val="24"/>
                <w:szCs w:val="24"/>
              </w:rPr>
              <w:t>войства, применение</w:t>
            </w:r>
            <w:r>
              <w:rPr>
                <w:sz w:val="24"/>
                <w:szCs w:val="24"/>
              </w:rPr>
              <w:t>, н</w:t>
            </w:r>
            <w:r w:rsidRPr="008B18E4">
              <w:rPr>
                <w:sz w:val="24"/>
                <w:szCs w:val="24"/>
              </w:rPr>
              <w:t>ахождение в природе. Ацетатное волокно.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</w:p>
        </w:tc>
        <w:tc>
          <w:tcPr>
            <w:tcW w:w="6945" w:type="dxa"/>
          </w:tcPr>
          <w:p w:rsidR="001017EE" w:rsidRPr="007329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Практическая работа «Решение экспериментальных задач на получение и распознавание органических веществ»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20221B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0221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Азотсодержащие органические соединения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Амины. Строение молекул. Аминогруппа. Физические и химические свойства. Строение молекулы анилина. Свойства анилина.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Аминокислоты. Изомерия и номенклатура. Свойства. Аминокислоты как амфотерные органические соединения. Применение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6945" w:type="dxa"/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</w:p>
        </w:tc>
        <w:tc>
          <w:tcPr>
            <w:tcW w:w="6945" w:type="dxa"/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Понятие об азотсодержащих гетероциклических соединениях. Пиридин. Пиррол. Пиримидиновые и пуриновые основания. Нуклеиновые кислоты: состав, строение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6945" w:type="dxa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Химия и здоровье человека. Лекарства. Проблемы, связанные с применением лекарственных препаратов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05414">
              <w:rPr>
                <w:b/>
                <w:sz w:val="24"/>
                <w:szCs w:val="24"/>
              </w:rPr>
              <w:t>Химия полимеров</w:t>
            </w:r>
            <w:r>
              <w:rPr>
                <w:b/>
                <w:sz w:val="24"/>
                <w:szCs w:val="24"/>
              </w:rPr>
              <w:t xml:space="preserve">» 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Понятие о высокомолекулярных соединениях. Синтетические полимеры.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Классификация пластмасс. Термопластичные полимеры. Полиэтилен. П</w:t>
            </w:r>
            <w:r>
              <w:rPr>
                <w:sz w:val="24"/>
                <w:szCs w:val="24"/>
              </w:rPr>
              <w:t xml:space="preserve">олипропилен. </w:t>
            </w:r>
            <w:proofErr w:type="spellStart"/>
            <w:r>
              <w:rPr>
                <w:sz w:val="24"/>
                <w:szCs w:val="24"/>
              </w:rPr>
              <w:t>Термопластичность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05414">
              <w:rPr>
                <w:sz w:val="24"/>
                <w:szCs w:val="24"/>
              </w:rPr>
              <w:t>Термореактивность</w:t>
            </w:r>
            <w:proofErr w:type="spellEnd"/>
            <w:r w:rsidRPr="00E05414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Практическая работа №6 «Распознавание пластмасс и волокон»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33</w:t>
            </w:r>
          </w:p>
        </w:tc>
        <w:tc>
          <w:tcPr>
            <w:tcW w:w="6945" w:type="dxa"/>
          </w:tcPr>
          <w:p w:rsidR="001017EE" w:rsidRPr="006A072D" w:rsidRDefault="001017EE" w:rsidP="007329E4">
            <w:pPr>
              <w:jc w:val="both"/>
              <w:rPr>
                <w:sz w:val="24"/>
                <w:szCs w:val="24"/>
              </w:rPr>
            </w:pPr>
            <w:r w:rsidRPr="006A072D">
              <w:rPr>
                <w:sz w:val="24"/>
                <w:szCs w:val="24"/>
              </w:rPr>
              <w:t xml:space="preserve">Контрольная работа по темам «Сложные эфиры. Жиры», «Углеводы», «Азотсодержащие органические соединения»      </w:t>
            </w:r>
          </w:p>
        </w:tc>
        <w:tc>
          <w:tcPr>
            <w:tcW w:w="1525" w:type="dxa"/>
          </w:tcPr>
          <w:p w:rsidR="001017E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072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A072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72D">
              <w:rPr>
                <w:rFonts w:eastAsia="Times New Roman" w:cs="Times New Roman"/>
                <w:b/>
                <w:sz w:val="24"/>
                <w:szCs w:val="24"/>
              </w:rPr>
              <w:t>(1ч.)</w:t>
            </w:r>
          </w:p>
        </w:tc>
      </w:tr>
      <w:tr w:rsidR="001017EE" w:rsidTr="00273053">
        <w:tc>
          <w:tcPr>
            <w:tcW w:w="1101" w:type="dxa"/>
          </w:tcPr>
          <w:p w:rsidR="001017EE" w:rsidRDefault="001017EE" w:rsidP="007111D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6945" w:type="dxa"/>
          </w:tcPr>
          <w:p w:rsidR="001017EE" w:rsidRPr="006A072D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6A072D">
              <w:rPr>
                <w:rFonts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25" w:type="dxa"/>
          </w:tcPr>
          <w:p w:rsidR="001017EE" w:rsidRDefault="007111DD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</w:tbl>
    <w:p w:rsidR="001017EE" w:rsidRDefault="001017EE" w:rsidP="001017EE">
      <w:pPr>
        <w:pStyle w:val="a6"/>
        <w:ind w:left="360"/>
        <w:rPr>
          <w:rFonts w:cs="Times New Roman"/>
          <w:sz w:val="24"/>
        </w:rPr>
      </w:pPr>
    </w:p>
    <w:p w:rsidR="001017EE" w:rsidRDefault="001017EE" w:rsidP="001017EE">
      <w:pPr>
        <w:jc w:val="both"/>
        <w:rPr>
          <w:rFonts w:cs="Times New Roman"/>
          <w:sz w:val="24"/>
        </w:rPr>
      </w:pPr>
    </w:p>
    <w:p w:rsidR="007111DD" w:rsidRDefault="007111DD" w:rsidP="001017EE">
      <w:pPr>
        <w:jc w:val="both"/>
        <w:rPr>
          <w:rFonts w:cs="Times New Roman"/>
          <w:sz w:val="24"/>
        </w:rPr>
      </w:pPr>
    </w:p>
    <w:p w:rsidR="007329E4" w:rsidRPr="001017EE" w:rsidRDefault="007329E4" w:rsidP="001017EE">
      <w:pPr>
        <w:jc w:val="both"/>
        <w:rPr>
          <w:rFonts w:cs="Times New Roman"/>
          <w:sz w:val="24"/>
        </w:rPr>
      </w:pPr>
    </w:p>
    <w:p w:rsidR="001017EE" w:rsidRPr="001017EE" w:rsidRDefault="001017EE" w:rsidP="001017EE">
      <w:pPr>
        <w:pStyle w:val="a6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017EE">
        <w:rPr>
          <w:rFonts w:ascii="Times New Roman" w:hAnsi="Times New Roman" w:cs="Times New Roman"/>
          <w:b/>
          <w:sz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3"/>
        <w:gridCol w:w="6813"/>
        <w:gridCol w:w="1523"/>
      </w:tblGrid>
      <w:tr w:rsidR="001017EE" w:rsidTr="00273053">
        <w:tc>
          <w:tcPr>
            <w:tcW w:w="1101" w:type="dxa"/>
          </w:tcPr>
          <w:p w:rsidR="001017EE" w:rsidRPr="001C3BAE" w:rsidRDefault="001017EE" w:rsidP="00273053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1017EE" w:rsidRPr="001C3BAE" w:rsidRDefault="001017EE" w:rsidP="00273053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1017EE" w:rsidRPr="001C3BAE" w:rsidRDefault="001017EE" w:rsidP="00273053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173CE5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173CE5">
              <w:rPr>
                <w:rFonts w:eastAsia="Times New Roman" w:cs="Times New Roman"/>
                <w:b/>
                <w:sz w:val="24"/>
                <w:szCs w:val="24"/>
              </w:rPr>
              <w:t>Повторение курса химии 10 класса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» (1ч.)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1</w:t>
            </w:r>
          </w:p>
        </w:tc>
        <w:tc>
          <w:tcPr>
            <w:tcW w:w="6945" w:type="dxa"/>
          </w:tcPr>
          <w:p w:rsidR="001017EE" w:rsidRPr="00173CE5" w:rsidRDefault="00740614" w:rsidP="007329E4">
            <w:pPr>
              <w:jc w:val="both"/>
              <w:rPr>
                <w:sz w:val="24"/>
                <w:szCs w:val="24"/>
              </w:rPr>
            </w:pPr>
            <w:r w:rsidRPr="001C3BAE">
              <w:rPr>
                <w:rFonts w:cs="Times New Roman"/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rFonts w:cs="Times New Roman"/>
                <w:sz w:val="24"/>
              </w:rPr>
              <w:softHyphen/>
              <w:t>ки безопасности при работе в химическом кабинете</w:t>
            </w:r>
            <w:r w:rsidR="0032189D">
              <w:rPr>
                <w:rFonts w:cs="Times New Roman"/>
                <w:sz w:val="24"/>
              </w:rPr>
              <w:t xml:space="preserve">. </w:t>
            </w:r>
            <w:r w:rsidR="001017EE" w:rsidRPr="00E05414">
              <w:rPr>
                <w:sz w:val="24"/>
                <w:szCs w:val="24"/>
              </w:rPr>
              <w:t xml:space="preserve">Химический элемент. </w:t>
            </w:r>
            <w:proofErr w:type="spellStart"/>
            <w:r w:rsidR="001017EE" w:rsidRPr="00E05414">
              <w:rPr>
                <w:sz w:val="24"/>
                <w:szCs w:val="24"/>
              </w:rPr>
              <w:t>Нуклеиды</w:t>
            </w:r>
            <w:proofErr w:type="spellEnd"/>
            <w:r w:rsidR="001017EE" w:rsidRPr="00E05414">
              <w:rPr>
                <w:sz w:val="24"/>
                <w:szCs w:val="24"/>
              </w:rPr>
              <w:t>.</w:t>
            </w:r>
            <w:r w:rsidR="007329E4">
              <w:rPr>
                <w:sz w:val="24"/>
                <w:szCs w:val="24"/>
              </w:rPr>
              <w:t xml:space="preserve"> </w:t>
            </w:r>
            <w:r w:rsidR="001017EE" w:rsidRPr="00E05414">
              <w:rPr>
                <w:sz w:val="24"/>
                <w:szCs w:val="24"/>
              </w:rPr>
              <w:t>Изотопы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173CE5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Важнейшие химические понятия и законы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 xml:space="preserve"> (4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2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Закон сохранения массы и энергии в химии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3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 xml:space="preserve">Периодический закон. Распределение электронов в атомах элементов </w:t>
            </w:r>
            <w:r>
              <w:rPr>
                <w:sz w:val="24"/>
                <w:szCs w:val="24"/>
              </w:rPr>
              <w:t xml:space="preserve">в периодах. </w:t>
            </w:r>
            <w:r w:rsidRPr="00E05414">
              <w:rPr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4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5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 по теме «</w:t>
            </w:r>
            <w:r w:rsidRPr="00173CE5">
              <w:rPr>
                <w:rFonts w:cs="Times New Roman"/>
                <w:color w:val="000000"/>
                <w:sz w:val="24"/>
                <w:szCs w:val="24"/>
              </w:rPr>
              <w:t>Важнейшие химические понятия и законы»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6044AB">
              <w:rPr>
                <w:rFonts w:cs="Times New Roman"/>
                <w:b/>
                <w:color w:val="000000"/>
                <w:sz w:val="24"/>
                <w:szCs w:val="24"/>
              </w:rPr>
              <w:t>«Строение вещества»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(4ч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Основные виды химической связи Ионная и ковалентная связь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Металлическая связь. Водородная связь.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Строение кристаллов. Кристаллические решетки.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Причины многообразия веществ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5" w:type="dxa"/>
          </w:tcPr>
          <w:p w:rsidR="001017EE" w:rsidRPr="006044AB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6044AB">
              <w:rPr>
                <w:sz w:val="24"/>
                <w:szCs w:val="24"/>
              </w:rPr>
              <w:t>Контрольная работа по темам «Важнейшие химические понятия и законы», «Строение вещества»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05414">
              <w:rPr>
                <w:b/>
                <w:sz w:val="24"/>
                <w:szCs w:val="24"/>
              </w:rPr>
              <w:t>Химические реакции</w:t>
            </w:r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(3ч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5" w:type="dxa"/>
          </w:tcPr>
          <w:p w:rsidR="001017EE" w:rsidRPr="00173CE5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Скорость химических реакций. Кинетическое уравнение реакции Химическое равновесие и способы его смещения</w:t>
            </w:r>
          </w:p>
        </w:tc>
        <w:tc>
          <w:tcPr>
            <w:tcW w:w="1525" w:type="dxa"/>
          </w:tcPr>
          <w:p w:rsidR="001017EE" w:rsidRPr="00173CE5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sz w:val="24"/>
              </w:rPr>
              <w:t>12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Катализ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751AE">
              <w:rPr>
                <w:rFonts w:cs="Times New Roman"/>
                <w:b/>
                <w:color w:val="000000"/>
                <w:sz w:val="24"/>
                <w:szCs w:val="24"/>
              </w:rPr>
              <w:t>Растворы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751AE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(5ч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6945" w:type="dxa"/>
          </w:tcPr>
          <w:p w:rsidR="001017EE" w:rsidRDefault="001017EE" w:rsidP="007329E4">
            <w:pPr>
              <w:jc w:val="both"/>
              <w:rPr>
                <w:rFonts w:cs="Times New Roman"/>
                <w:b/>
                <w:sz w:val="24"/>
              </w:rPr>
            </w:pPr>
            <w:r w:rsidRPr="00E05414">
              <w:rPr>
                <w:sz w:val="24"/>
                <w:szCs w:val="24"/>
              </w:rPr>
              <w:t>Дисперсные системы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Решение задач на приготовление раствора определенной молярной концентрации</w:t>
            </w:r>
            <w:r>
              <w:rPr>
                <w:sz w:val="24"/>
                <w:szCs w:val="24"/>
              </w:rPr>
              <w:t>.</w:t>
            </w:r>
            <w:r w:rsidRPr="006751AE">
              <w:rPr>
                <w:sz w:val="24"/>
                <w:szCs w:val="24"/>
              </w:rPr>
              <w:t xml:space="preserve"> Практическая работа: Приготовление раствора с заданной молярной концентрацией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Электролитическая диссоциация. Водородный показатель.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Реакц</w:t>
            </w:r>
            <w:proofErr w:type="gramStart"/>
            <w:r w:rsidRPr="00E05414">
              <w:rPr>
                <w:sz w:val="24"/>
                <w:szCs w:val="24"/>
              </w:rPr>
              <w:t>ии  ио</w:t>
            </w:r>
            <w:proofErr w:type="gramEnd"/>
            <w:r w:rsidRPr="00E05414">
              <w:rPr>
                <w:sz w:val="24"/>
                <w:szCs w:val="24"/>
              </w:rPr>
              <w:t>нного обмена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sz w:val="24"/>
              </w:rPr>
              <w:t>17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b/>
                <w:color w:val="000000"/>
                <w:sz w:val="24"/>
                <w:szCs w:val="24"/>
              </w:rPr>
              <w:t>«Электрохимические реакции»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(4ч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6945" w:type="dxa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Химические источники  тока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Ряд стандартных электродных потенциалов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6945" w:type="dxa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Коррозия металлов и ее предупреждение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6945" w:type="dxa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Электролиз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</w:p>
        </w:tc>
        <w:tc>
          <w:tcPr>
            <w:tcW w:w="6945" w:type="dxa"/>
          </w:tcPr>
          <w:p w:rsidR="001017EE" w:rsidRPr="00D21263" w:rsidRDefault="001017EE" w:rsidP="00273053">
            <w:pPr>
              <w:rPr>
                <w:rFonts w:cs="Times New Roman"/>
                <w:sz w:val="24"/>
              </w:rPr>
            </w:pPr>
            <w:r w:rsidRPr="00D21263">
              <w:rPr>
                <w:sz w:val="24"/>
                <w:szCs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D21263">
              <w:rPr>
                <w:rFonts w:cs="Times New Roman"/>
                <w:b/>
                <w:color w:val="000000"/>
                <w:sz w:val="24"/>
                <w:szCs w:val="24"/>
              </w:rPr>
              <w:t>Металлы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(5ч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6945" w:type="dxa"/>
          </w:tcPr>
          <w:p w:rsidR="001017EE" w:rsidRPr="006751AE" w:rsidRDefault="001017EE" w:rsidP="007329E4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Общая характеристика металлов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 xml:space="preserve">Общий обзор металлических </w:t>
            </w:r>
            <w:r w:rsidRPr="00E05414">
              <w:rPr>
                <w:sz w:val="24"/>
                <w:szCs w:val="24"/>
              </w:rPr>
              <w:lastRenderedPageBreak/>
              <w:t>элементов</w:t>
            </w:r>
            <w:proofErr w:type="gramStart"/>
            <w:r w:rsidRPr="00E05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E05414">
              <w:rPr>
                <w:sz w:val="24"/>
                <w:szCs w:val="24"/>
              </w:rPr>
              <w:t>Б-групп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23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Медь</w:t>
            </w:r>
            <w:r>
              <w:rPr>
                <w:sz w:val="24"/>
                <w:szCs w:val="24"/>
              </w:rPr>
              <w:t>, ц</w:t>
            </w:r>
            <w:r w:rsidRPr="00E05414">
              <w:rPr>
                <w:sz w:val="24"/>
                <w:szCs w:val="24"/>
              </w:rPr>
              <w:t>инк</w:t>
            </w:r>
            <w:r>
              <w:rPr>
                <w:sz w:val="24"/>
                <w:szCs w:val="24"/>
              </w:rPr>
              <w:t xml:space="preserve">, титан, </w:t>
            </w:r>
            <w:r w:rsidRPr="00E05414">
              <w:rPr>
                <w:sz w:val="24"/>
                <w:szCs w:val="24"/>
              </w:rPr>
              <w:t>хром</w:t>
            </w:r>
            <w:r>
              <w:rPr>
                <w:sz w:val="24"/>
                <w:szCs w:val="24"/>
              </w:rPr>
              <w:t>, ж</w:t>
            </w:r>
            <w:r w:rsidRPr="00E05414">
              <w:rPr>
                <w:sz w:val="24"/>
                <w:szCs w:val="24"/>
              </w:rPr>
              <w:t>елезо, никель, платина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Оксиды и гидроксиды металлов</w:t>
            </w:r>
            <w:r>
              <w:rPr>
                <w:sz w:val="24"/>
                <w:szCs w:val="24"/>
              </w:rPr>
              <w:t>. Сплавы металлов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6945" w:type="dxa"/>
          </w:tcPr>
          <w:p w:rsidR="001017EE" w:rsidRPr="00D21263" w:rsidRDefault="001017EE" w:rsidP="007329E4">
            <w:pPr>
              <w:jc w:val="both"/>
              <w:rPr>
                <w:rFonts w:cs="Times New Roman"/>
                <w:sz w:val="24"/>
              </w:rPr>
            </w:pPr>
            <w:r w:rsidRPr="00D21263">
              <w:rPr>
                <w:sz w:val="24"/>
                <w:szCs w:val="24"/>
              </w:rPr>
              <w:t>Практическая работа. Решение экспериментальных задач по теме «Металлы»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6945" w:type="dxa"/>
          </w:tcPr>
          <w:p w:rsidR="001017EE" w:rsidRPr="00D21263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D21263">
              <w:rPr>
                <w:sz w:val="24"/>
                <w:szCs w:val="24"/>
              </w:rPr>
              <w:t>Контрольная работа  по теме «Металлы»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A6F34">
              <w:rPr>
                <w:rFonts w:cs="Times New Roman"/>
                <w:b/>
                <w:color w:val="000000"/>
                <w:sz w:val="24"/>
                <w:szCs w:val="24"/>
              </w:rPr>
              <w:t>Неметаллы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 (5ч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Обзор неметаллов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6945" w:type="dxa"/>
          </w:tcPr>
          <w:p w:rsidR="001017EE" w:rsidRPr="00E05414" w:rsidRDefault="001017EE" w:rsidP="00273053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Общая характеристика оксидов не</w:t>
            </w:r>
            <w:r>
              <w:rPr>
                <w:sz w:val="24"/>
                <w:szCs w:val="24"/>
              </w:rPr>
              <w:t xml:space="preserve">металлов и </w:t>
            </w:r>
            <w:r w:rsidRPr="00E05414">
              <w:rPr>
                <w:sz w:val="24"/>
                <w:szCs w:val="24"/>
              </w:rPr>
              <w:t>кислородосодержащих кислот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</w:t>
            </w:r>
          </w:p>
        </w:tc>
        <w:tc>
          <w:tcPr>
            <w:tcW w:w="6945" w:type="dxa"/>
          </w:tcPr>
          <w:p w:rsidR="001017EE" w:rsidRPr="006751AE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Серн</w:t>
            </w:r>
            <w:r>
              <w:rPr>
                <w:sz w:val="24"/>
                <w:szCs w:val="24"/>
              </w:rPr>
              <w:t xml:space="preserve">ая кислота и азотная кислоты. </w:t>
            </w:r>
            <w:r w:rsidRPr="00E05414">
              <w:rPr>
                <w:sz w:val="24"/>
                <w:szCs w:val="24"/>
              </w:rPr>
              <w:t>Окислительные свойства</w:t>
            </w:r>
            <w:r>
              <w:rPr>
                <w:sz w:val="24"/>
                <w:szCs w:val="24"/>
              </w:rPr>
              <w:t xml:space="preserve"> и </w:t>
            </w:r>
            <w:r w:rsidRPr="00E05414">
              <w:rPr>
                <w:sz w:val="24"/>
                <w:szCs w:val="24"/>
              </w:rPr>
              <w:t xml:space="preserve"> применение.</w:t>
            </w:r>
          </w:p>
        </w:tc>
        <w:tc>
          <w:tcPr>
            <w:tcW w:w="1525" w:type="dxa"/>
          </w:tcPr>
          <w:p w:rsidR="001017EE" w:rsidRPr="006751AE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30</w:t>
            </w:r>
          </w:p>
        </w:tc>
        <w:tc>
          <w:tcPr>
            <w:tcW w:w="6945" w:type="dxa"/>
          </w:tcPr>
          <w:p w:rsidR="001017EE" w:rsidRPr="006A6F34" w:rsidRDefault="001017EE" w:rsidP="00273053">
            <w:pPr>
              <w:jc w:val="both"/>
              <w:rPr>
                <w:sz w:val="24"/>
                <w:szCs w:val="24"/>
              </w:rPr>
            </w:pPr>
            <w:r w:rsidRPr="006A6F34">
              <w:rPr>
                <w:sz w:val="24"/>
                <w:szCs w:val="24"/>
              </w:rPr>
              <w:t>Практическая работа. Решение экспериментальных задач по теме «Неметаллы»</w:t>
            </w:r>
          </w:p>
        </w:tc>
        <w:tc>
          <w:tcPr>
            <w:tcW w:w="1525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31</w:t>
            </w:r>
          </w:p>
        </w:tc>
        <w:tc>
          <w:tcPr>
            <w:tcW w:w="6945" w:type="dxa"/>
          </w:tcPr>
          <w:p w:rsidR="001017EE" w:rsidRPr="006A6F34" w:rsidRDefault="001017EE" w:rsidP="00273053">
            <w:pPr>
              <w:jc w:val="both"/>
              <w:rPr>
                <w:sz w:val="24"/>
                <w:szCs w:val="24"/>
              </w:rPr>
            </w:pPr>
            <w:r w:rsidRPr="006A6F34">
              <w:rPr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25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9571" w:type="dxa"/>
            <w:gridSpan w:val="3"/>
          </w:tcPr>
          <w:p w:rsidR="001017EE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6F3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Химия и жизнь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(3ч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73053">
        <w:tc>
          <w:tcPr>
            <w:tcW w:w="1101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32</w:t>
            </w:r>
          </w:p>
        </w:tc>
        <w:tc>
          <w:tcPr>
            <w:tcW w:w="6945" w:type="dxa"/>
          </w:tcPr>
          <w:p w:rsidR="001017EE" w:rsidRPr="006A6F34" w:rsidRDefault="001017EE" w:rsidP="00273053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Химия в промышленности. Принципы промышленного производства</w:t>
            </w:r>
          </w:p>
        </w:tc>
        <w:tc>
          <w:tcPr>
            <w:tcW w:w="1525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33</w:t>
            </w:r>
          </w:p>
        </w:tc>
        <w:tc>
          <w:tcPr>
            <w:tcW w:w="6945" w:type="dxa"/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Химико-технологические принципы промышленного получения металлов. Производство чугуна. Производство стали</w:t>
            </w:r>
          </w:p>
        </w:tc>
        <w:tc>
          <w:tcPr>
            <w:tcW w:w="1525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1101" w:type="dxa"/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Химия в быту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Химическая промышленность и окружающая среда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17EE" w:rsidRPr="006A6F34" w:rsidRDefault="001017EE" w:rsidP="0027305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3053"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1017EE" w:rsidRPr="006A6F34" w:rsidRDefault="001017EE" w:rsidP="00273053">
            <w:pPr>
              <w:jc w:val="both"/>
              <w:rPr>
                <w:rFonts w:cs="Times New Roman"/>
                <w:b/>
                <w:sz w:val="24"/>
              </w:rPr>
            </w:pPr>
            <w:r w:rsidRPr="006A6F34">
              <w:rPr>
                <w:rFonts w:cs="Times New Roman"/>
                <w:b/>
                <w:sz w:val="24"/>
              </w:rPr>
              <w:t xml:space="preserve">ИТОГО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17EE" w:rsidRPr="006A6F34" w:rsidRDefault="001017EE" w:rsidP="00273053">
            <w:pPr>
              <w:rPr>
                <w:b/>
                <w:sz w:val="24"/>
                <w:szCs w:val="24"/>
              </w:rPr>
            </w:pPr>
            <w:r w:rsidRPr="006A6F34">
              <w:rPr>
                <w:b/>
                <w:sz w:val="24"/>
                <w:szCs w:val="24"/>
              </w:rPr>
              <w:t>34</w:t>
            </w:r>
          </w:p>
        </w:tc>
      </w:tr>
    </w:tbl>
    <w:p w:rsidR="001017EE" w:rsidRPr="001017EE" w:rsidRDefault="001017EE" w:rsidP="001017EE">
      <w:pPr>
        <w:pStyle w:val="a6"/>
        <w:ind w:left="360"/>
        <w:rPr>
          <w:rFonts w:cs="Times New Roman"/>
          <w:b/>
          <w:sz w:val="24"/>
        </w:rPr>
      </w:pPr>
    </w:p>
    <w:p w:rsidR="00205849" w:rsidRPr="00571513" w:rsidRDefault="00205849" w:rsidP="00205849">
      <w:pPr>
        <w:pStyle w:val="a6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sectPr w:rsidR="00205849" w:rsidRPr="00571513" w:rsidSect="007714C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82B"/>
    <w:multiLevelType w:val="hybridMultilevel"/>
    <w:tmpl w:val="6804D6AC"/>
    <w:lvl w:ilvl="0" w:tplc="432693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3A0BA9"/>
    <w:multiLevelType w:val="hybridMultilevel"/>
    <w:tmpl w:val="CD68CD42"/>
    <w:lvl w:ilvl="0" w:tplc="E9E24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60B45"/>
    <w:multiLevelType w:val="hybridMultilevel"/>
    <w:tmpl w:val="2B78F4B4"/>
    <w:lvl w:ilvl="0" w:tplc="E9E24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62648"/>
    <w:multiLevelType w:val="hybridMultilevel"/>
    <w:tmpl w:val="76CE5EBA"/>
    <w:lvl w:ilvl="0" w:tplc="88D2554A">
      <w:start w:val="2020"/>
      <w:numFmt w:val="decimal"/>
      <w:lvlText w:val="%1"/>
      <w:lvlJc w:val="left"/>
      <w:pPr>
        <w:ind w:left="1168" w:hanging="6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8665C4"/>
    <w:multiLevelType w:val="hybridMultilevel"/>
    <w:tmpl w:val="26608F3C"/>
    <w:lvl w:ilvl="0" w:tplc="80502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4CF"/>
    <w:rsid w:val="001017EE"/>
    <w:rsid w:val="00136CA7"/>
    <w:rsid w:val="001C3B27"/>
    <w:rsid w:val="001C779E"/>
    <w:rsid w:val="00203C66"/>
    <w:rsid w:val="00205849"/>
    <w:rsid w:val="002C6A1A"/>
    <w:rsid w:val="002D28DF"/>
    <w:rsid w:val="00307869"/>
    <w:rsid w:val="0032189D"/>
    <w:rsid w:val="003706EF"/>
    <w:rsid w:val="00414B96"/>
    <w:rsid w:val="004437E7"/>
    <w:rsid w:val="004C266C"/>
    <w:rsid w:val="004D0E5C"/>
    <w:rsid w:val="00571513"/>
    <w:rsid w:val="005A3FA2"/>
    <w:rsid w:val="005E38C1"/>
    <w:rsid w:val="00612902"/>
    <w:rsid w:val="006C1D39"/>
    <w:rsid w:val="007104DE"/>
    <w:rsid w:val="007111DD"/>
    <w:rsid w:val="007329E4"/>
    <w:rsid w:val="00740614"/>
    <w:rsid w:val="00755CB9"/>
    <w:rsid w:val="007714CF"/>
    <w:rsid w:val="008A572A"/>
    <w:rsid w:val="008A7F66"/>
    <w:rsid w:val="00957586"/>
    <w:rsid w:val="00AC714F"/>
    <w:rsid w:val="00AF5739"/>
    <w:rsid w:val="00BC4F9F"/>
    <w:rsid w:val="00C553CE"/>
    <w:rsid w:val="00CC4751"/>
    <w:rsid w:val="00D03602"/>
    <w:rsid w:val="00D828B5"/>
    <w:rsid w:val="00E72DCF"/>
    <w:rsid w:val="00EB139A"/>
    <w:rsid w:val="00F44D77"/>
    <w:rsid w:val="00F5501C"/>
    <w:rsid w:val="00FB456B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4CF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414B96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714C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1"/>
    <w:link w:val="a7"/>
    <w:uiPriority w:val="99"/>
    <w:qFormat/>
    <w:rsid w:val="007714CF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7714CF"/>
  </w:style>
  <w:style w:type="paragraph" w:customStyle="1" w:styleId="a0">
    <w:name w:val="Перечень"/>
    <w:basedOn w:val="a1"/>
    <w:next w:val="a1"/>
    <w:link w:val="a8"/>
    <w:qFormat/>
    <w:rsid w:val="006C1D39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 w:cs="Times New Roman"/>
      <w:szCs w:val="22"/>
      <w:u w:color="000000"/>
      <w:bdr w:val="nil"/>
    </w:rPr>
  </w:style>
  <w:style w:type="character" w:customStyle="1" w:styleId="a8">
    <w:name w:val="Перечень Знак"/>
    <w:link w:val="a0"/>
    <w:rsid w:val="006C1D3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2"/>
    <w:link w:val="2"/>
    <w:rsid w:val="00414B9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customStyle="1" w:styleId="a">
    <w:name w:val="Перечень номер"/>
    <w:basedOn w:val="a1"/>
    <w:next w:val="a1"/>
    <w:qFormat/>
    <w:rsid w:val="00205849"/>
    <w:pPr>
      <w:numPr>
        <w:numId w:val="8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eastAsia="Times New Roman" w:cs="Times New Roman"/>
      <w:color w:val="000000"/>
    </w:rPr>
  </w:style>
  <w:style w:type="paragraph" w:styleId="a9">
    <w:name w:val="header"/>
    <w:basedOn w:val="a1"/>
    <w:link w:val="aa"/>
    <w:rsid w:val="008A7F6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a">
    <w:name w:val="Верхний колонтитул Знак"/>
    <w:basedOn w:val="a2"/>
    <w:link w:val="a9"/>
    <w:rsid w:val="008A7F6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fault">
    <w:name w:val="Default"/>
    <w:rsid w:val="0073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15</cp:revision>
  <dcterms:created xsi:type="dcterms:W3CDTF">2020-08-12T06:29:00Z</dcterms:created>
  <dcterms:modified xsi:type="dcterms:W3CDTF">2021-08-27T23:24:00Z</dcterms:modified>
</cp:coreProperties>
</file>