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86" w:rsidRDefault="00580286" w:rsidP="00580286">
      <w:pPr>
        <w:rPr>
          <w:b/>
          <w:i/>
          <w:sz w:val="28"/>
          <w:szCs w:val="28"/>
        </w:rPr>
      </w:pPr>
    </w:p>
    <w:p w:rsidR="00580286" w:rsidRDefault="00580286" w:rsidP="00580286">
      <w:pPr>
        <w:rPr>
          <w:b/>
          <w:i/>
          <w:sz w:val="28"/>
          <w:szCs w:val="28"/>
        </w:rPr>
      </w:pPr>
    </w:p>
    <w:p w:rsidR="00580286" w:rsidRPr="00845363" w:rsidRDefault="00580286" w:rsidP="00580286">
      <w:pPr>
        <w:jc w:val="center"/>
        <w:rPr>
          <w:b/>
          <w:sz w:val="32"/>
          <w:szCs w:val="32"/>
        </w:rPr>
      </w:pPr>
      <w:r w:rsidRPr="00845363">
        <w:rPr>
          <w:b/>
          <w:sz w:val="28"/>
          <w:szCs w:val="28"/>
        </w:rPr>
        <w:t>Расписание уроков с 13 – 17 апреля 5 – 11 классы (2020г.)</w:t>
      </w:r>
    </w:p>
    <w:tbl>
      <w:tblPr>
        <w:tblpPr w:leftFromText="180" w:rightFromText="180" w:vertAnchor="text" w:horzAnchor="margin" w:tblpX="-736" w:tblpY="109"/>
        <w:tblW w:w="16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41"/>
        <w:gridCol w:w="1332"/>
        <w:gridCol w:w="1418"/>
        <w:gridCol w:w="1417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134"/>
      </w:tblGrid>
      <w:tr w:rsidR="00580286" w:rsidRPr="00580286" w:rsidTr="00580286">
        <w:trPr>
          <w:trHeight w:val="254"/>
        </w:trPr>
        <w:tc>
          <w:tcPr>
            <w:tcW w:w="477" w:type="dxa"/>
            <w:gridSpan w:val="2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№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5А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6А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7А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8А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9А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10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11</w:t>
            </w:r>
          </w:p>
        </w:tc>
      </w:tr>
      <w:tr w:rsidR="00580286" w:rsidRPr="00580286" w:rsidTr="00580286">
        <w:trPr>
          <w:trHeight w:val="270"/>
        </w:trPr>
        <w:tc>
          <w:tcPr>
            <w:tcW w:w="236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color w:val="000000"/>
                <w:szCs w:val="16"/>
              </w:rPr>
            </w:pPr>
            <w:r w:rsidRPr="00580286">
              <w:rPr>
                <w:b/>
                <w:szCs w:val="16"/>
              </w:rPr>
              <w:t>Понедельник</w:t>
            </w: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92CDDC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color w:val="984806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ОБЖ</w:t>
            </w:r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</w:p>
        </w:tc>
      </w:tr>
      <w:tr w:rsidR="00580286" w:rsidRPr="00580286" w:rsidTr="00580286">
        <w:trPr>
          <w:trHeight w:val="165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FFF0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FFF0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Искусство (МХК)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</w:p>
        </w:tc>
      </w:tr>
      <w:tr w:rsidR="00580286" w:rsidRPr="00580286" w:rsidTr="00580286">
        <w:trPr>
          <w:trHeight w:val="306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3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E306F4"/>
                <w:sz w:val="20"/>
                <w:szCs w:val="12"/>
              </w:rPr>
            </w:pPr>
            <w:r w:rsidRPr="00580286">
              <w:rPr>
                <w:b/>
                <w:color w:val="E306F4"/>
                <w:sz w:val="20"/>
                <w:szCs w:val="12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</w:tr>
      <w:tr w:rsidR="00580286" w:rsidRPr="00580286" w:rsidTr="00580286">
        <w:trPr>
          <w:trHeight w:val="267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943634"/>
                <w:sz w:val="20"/>
                <w:szCs w:val="12"/>
              </w:rPr>
            </w:pPr>
            <w:r w:rsidRPr="00580286">
              <w:rPr>
                <w:bCs/>
                <w:sz w:val="20"/>
                <w:szCs w:val="12"/>
              </w:rPr>
              <w:t>Основы духовно-нравственной культуры народов России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Природоведение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 и пение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Родной (русский)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 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</w:t>
            </w:r>
          </w:p>
        </w:tc>
      </w:tr>
      <w:tr w:rsidR="00580286" w:rsidRPr="00580286" w:rsidTr="00580286">
        <w:trPr>
          <w:trHeight w:val="243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7030A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7030A0"/>
                <w:szCs w:val="16"/>
              </w:rPr>
            </w:pPr>
            <w:r w:rsidRPr="00580286">
              <w:rPr>
                <w:color w:val="7030A0"/>
                <w:szCs w:val="16"/>
              </w:rPr>
              <w:t>5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  <w:lang w:val="en-US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Обществознание: от теории к практике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КАТ</w:t>
            </w:r>
            <w:r w:rsidRPr="00580286">
              <w:rPr>
                <w:b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 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</w:t>
            </w:r>
          </w:p>
        </w:tc>
      </w:tr>
      <w:tr w:rsidR="00580286" w:rsidRPr="00580286" w:rsidTr="00580286">
        <w:trPr>
          <w:trHeight w:val="277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6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  <w:lang w:val="en-US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Информатика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snapToGrid w:val="0"/>
                <w:color w:val="92D050"/>
                <w:sz w:val="20"/>
                <w:szCs w:val="12"/>
              </w:rPr>
              <w:t xml:space="preserve"> 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snapToGrid w:val="0"/>
                <w:color w:val="92D050"/>
                <w:sz w:val="20"/>
                <w:szCs w:val="12"/>
              </w:rPr>
              <w:t xml:space="preserve"> 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(от теории к практике)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 xml:space="preserve">География </w:t>
            </w:r>
            <w:proofErr w:type="spellStart"/>
            <w:proofErr w:type="gramStart"/>
            <w:r w:rsidRPr="00580286">
              <w:rPr>
                <w:b/>
                <w:color w:val="00B0F0"/>
                <w:sz w:val="20"/>
                <w:szCs w:val="12"/>
              </w:rPr>
              <w:t>Св</w:t>
            </w:r>
            <w:proofErr w:type="spellEnd"/>
            <w:proofErr w:type="gramEnd"/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  <w:proofErr w:type="spellStart"/>
            <w:r w:rsidRPr="00580286">
              <w:rPr>
                <w:b/>
                <w:color w:val="00B0F0"/>
                <w:sz w:val="20"/>
                <w:szCs w:val="12"/>
              </w:rPr>
              <w:t>обл</w:t>
            </w:r>
            <w:proofErr w:type="spellEnd"/>
          </w:p>
        </w:tc>
      </w:tr>
      <w:tr w:rsidR="00580286" w:rsidRPr="00580286" w:rsidTr="00580286">
        <w:trPr>
          <w:trHeight w:val="279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76923C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МРФЗ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Задачи с практикой</w:t>
            </w:r>
          </w:p>
        </w:tc>
      </w:tr>
      <w:tr w:rsidR="00580286" w:rsidRPr="00580286" w:rsidTr="00580286">
        <w:trPr>
          <w:trHeight w:val="120"/>
        </w:trPr>
        <w:tc>
          <w:tcPr>
            <w:tcW w:w="23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A6A6A6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</w:tr>
      <w:tr w:rsidR="00580286" w:rsidRPr="00580286" w:rsidTr="00580286">
        <w:trPr>
          <w:trHeight w:val="484"/>
        </w:trPr>
        <w:tc>
          <w:tcPr>
            <w:tcW w:w="236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szCs w:val="16"/>
              </w:rPr>
            </w:pPr>
            <w:r w:rsidRPr="00580286">
              <w:rPr>
                <w:b/>
                <w:szCs w:val="16"/>
              </w:rPr>
              <w:t>Вторник</w:t>
            </w: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История России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Информатика и ИКТ</w:t>
            </w:r>
          </w:p>
        </w:tc>
      </w:tr>
      <w:tr w:rsidR="00580286" w:rsidRPr="00580286" w:rsidTr="00580286">
        <w:trPr>
          <w:trHeight w:val="278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Родной (русский)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4FC1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 xml:space="preserve">Культура России  </w:t>
            </w:r>
          </w:p>
        </w:tc>
      </w:tr>
      <w:tr w:rsidR="00580286" w:rsidRPr="00580286" w:rsidTr="00580286">
        <w:trPr>
          <w:trHeight w:val="165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3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  <w:r w:rsidRPr="00580286">
              <w:rPr>
                <w:bCs/>
                <w:sz w:val="20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Родная (русская) литература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</w:tr>
      <w:tr w:rsidR="00580286" w:rsidRPr="00580286" w:rsidTr="00580286">
        <w:trPr>
          <w:trHeight w:val="278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  <w:p w:rsidR="00580286" w:rsidRPr="00580286" w:rsidRDefault="00580286" w:rsidP="00BF026B">
            <w:pPr>
              <w:rPr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  <w:p w:rsidR="00580286" w:rsidRPr="00580286" w:rsidRDefault="00580286" w:rsidP="00BF026B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  <w:p w:rsidR="00580286" w:rsidRPr="00580286" w:rsidRDefault="00580286" w:rsidP="00BF026B">
            <w:pPr>
              <w:rPr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Алгебра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</w:tr>
      <w:tr w:rsidR="00580286" w:rsidRPr="00580286" w:rsidTr="00580286">
        <w:trPr>
          <w:trHeight w:val="189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5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 xml:space="preserve">Письмо и </w:t>
            </w: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>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8DB3E2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lastRenderedPageBreak/>
              <w:t xml:space="preserve">Физическая </w:t>
            </w:r>
            <w:r w:rsidRPr="00580286">
              <w:rPr>
                <w:b/>
                <w:color w:val="0070C0"/>
                <w:sz w:val="20"/>
                <w:szCs w:val="12"/>
              </w:rPr>
              <w:lastRenderedPageBreak/>
              <w:t xml:space="preserve">культура 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 xml:space="preserve">Письмо и </w:t>
            </w: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>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lastRenderedPageBreak/>
              <w:t>Иностранн</w:t>
            </w:r>
            <w:r w:rsidRPr="00580286">
              <w:rPr>
                <w:b/>
                <w:color w:val="FF0000"/>
                <w:sz w:val="20"/>
                <w:szCs w:val="12"/>
              </w:rPr>
              <w:lastRenderedPageBreak/>
              <w:t>ый язык</w:t>
            </w:r>
            <w:r w:rsidRPr="00580286">
              <w:rPr>
                <w:b/>
                <w:color w:val="002060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 xml:space="preserve">Письмо и </w:t>
            </w: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>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lastRenderedPageBreak/>
              <w:t>Биология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 xml:space="preserve">Письмо и </w:t>
            </w:r>
            <w:r w:rsidRPr="00580286">
              <w:rPr>
                <w:b/>
                <w:color w:val="92D050"/>
                <w:sz w:val="20"/>
                <w:szCs w:val="12"/>
              </w:rPr>
              <w:lastRenderedPageBreak/>
              <w:t>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lastRenderedPageBreak/>
              <w:t>Алгебра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 xml:space="preserve">Письмо и </w:t>
            </w:r>
            <w:r w:rsidRPr="00580286">
              <w:rPr>
                <w:b/>
                <w:color w:val="92D050"/>
                <w:sz w:val="20"/>
                <w:szCs w:val="12"/>
              </w:rPr>
              <w:lastRenderedPageBreak/>
              <w:t>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lastRenderedPageBreak/>
              <w:t>Информат</w:t>
            </w:r>
            <w:r w:rsidRPr="00580286">
              <w:rPr>
                <w:b/>
                <w:color w:val="984806"/>
                <w:sz w:val="20"/>
                <w:szCs w:val="12"/>
              </w:rPr>
              <w:lastRenderedPageBreak/>
              <w:t>ика и ИКТ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lastRenderedPageBreak/>
              <w:t>Искусств</w:t>
            </w:r>
            <w:r w:rsidRPr="00580286">
              <w:rPr>
                <w:b/>
                <w:color w:val="F79646"/>
                <w:sz w:val="20"/>
                <w:szCs w:val="12"/>
              </w:rPr>
              <w:lastRenderedPageBreak/>
              <w:t>о (МХК)</w:t>
            </w:r>
          </w:p>
        </w:tc>
      </w:tr>
      <w:tr w:rsidR="00580286" w:rsidRPr="00580286" w:rsidTr="00580286">
        <w:trPr>
          <w:trHeight w:val="313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6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color w:val="E36C0A"/>
                <w:sz w:val="20"/>
                <w:szCs w:val="12"/>
              </w:rPr>
              <w:t xml:space="preserve">  </w:t>
            </w:r>
            <w:r w:rsidRPr="00580286">
              <w:rPr>
                <w:b/>
                <w:sz w:val="20"/>
                <w:szCs w:val="12"/>
              </w:rPr>
              <w:t xml:space="preserve"> 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color w:val="E36C0A"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(включая экономику и право)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</w:tr>
      <w:tr w:rsidR="00580286" w:rsidRPr="00580286" w:rsidTr="00580286">
        <w:trPr>
          <w:trHeight w:val="281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jc w:val="both"/>
              <w:rPr>
                <w:b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4FC1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8064A2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C55FFD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C55FFD"/>
                <w:sz w:val="20"/>
                <w:szCs w:val="12"/>
              </w:rPr>
              <w:t xml:space="preserve"> </w:t>
            </w:r>
          </w:p>
        </w:tc>
      </w:tr>
      <w:tr w:rsidR="00580286" w:rsidRPr="00580286" w:rsidTr="00580286">
        <w:trPr>
          <w:trHeight w:val="127"/>
        </w:trPr>
        <w:tc>
          <w:tcPr>
            <w:tcW w:w="23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ind w:left="708"/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ind w:left="708"/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napToGrid w:val="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</w:tr>
      <w:tr w:rsidR="00580286" w:rsidRPr="00580286" w:rsidTr="00580286">
        <w:trPr>
          <w:trHeight w:val="289"/>
        </w:trPr>
        <w:tc>
          <w:tcPr>
            <w:tcW w:w="236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Среда</w:t>
            </w: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</w:p>
        </w:tc>
      </w:tr>
      <w:tr w:rsidR="00580286" w:rsidRPr="00580286" w:rsidTr="00580286">
        <w:trPr>
          <w:trHeight w:val="278"/>
        </w:trPr>
        <w:tc>
          <w:tcPr>
            <w:tcW w:w="236" w:type="dxa"/>
            <w:vMerge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 xml:space="preserve">Русский язык  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 xml:space="preserve">Русский язык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8064A2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 xml:space="preserve">Физическая культура </w:t>
            </w:r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</w:tr>
      <w:tr w:rsidR="00580286" w:rsidRPr="00580286" w:rsidTr="00580286">
        <w:trPr>
          <w:trHeight w:val="311"/>
        </w:trPr>
        <w:tc>
          <w:tcPr>
            <w:tcW w:w="236" w:type="dxa"/>
            <w:vMerge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3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Природоведение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Алгебра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  <w:r w:rsidRPr="00580286">
              <w:rPr>
                <w:b/>
                <w:color w:val="002060"/>
                <w:sz w:val="20"/>
                <w:szCs w:val="12"/>
              </w:rPr>
              <w:t xml:space="preserve"> 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</w:t>
            </w:r>
          </w:p>
        </w:tc>
      </w:tr>
      <w:tr w:rsidR="00580286" w:rsidRPr="00580286" w:rsidTr="00580286">
        <w:trPr>
          <w:trHeight w:val="272"/>
        </w:trPr>
        <w:tc>
          <w:tcPr>
            <w:tcW w:w="236" w:type="dxa"/>
            <w:vMerge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4FC1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CDDC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CDDC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CDDC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snapToGrid w:val="0"/>
                <w:color w:val="92D050"/>
                <w:sz w:val="20"/>
                <w:szCs w:val="12"/>
              </w:rPr>
              <w:t xml:space="preserve"> 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Чтение и развитие речи</w:t>
            </w:r>
            <w:r w:rsidRPr="00580286">
              <w:rPr>
                <w:b/>
                <w:snapToGrid w:val="0"/>
                <w:color w:val="92D050"/>
                <w:sz w:val="20"/>
                <w:szCs w:val="12"/>
              </w:rPr>
              <w:t xml:space="preserve"> 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</w:p>
        </w:tc>
      </w:tr>
      <w:tr w:rsidR="00580286" w:rsidRPr="00580286" w:rsidTr="00580286">
        <w:trPr>
          <w:trHeight w:val="207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5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C6D9F1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Химия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napToGrid w:val="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 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</w:p>
        </w:tc>
      </w:tr>
      <w:tr w:rsidR="00580286" w:rsidRPr="00580286" w:rsidTr="00580286">
        <w:trPr>
          <w:trHeight w:val="244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6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 xml:space="preserve">Химия 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Алгебра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Задачи с практикой</w:t>
            </w:r>
          </w:p>
        </w:tc>
      </w:tr>
      <w:tr w:rsidR="00580286" w:rsidRPr="00580286" w:rsidTr="00580286">
        <w:trPr>
          <w:trHeight w:val="278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76923C"/>
                <w:sz w:val="20"/>
                <w:szCs w:val="12"/>
              </w:rPr>
              <w:t>Биологические закономерности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</w:tr>
      <w:tr w:rsidR="00580286" w:rsidRPr="00580286" w:rsidTr="00580286">
        <w:trPr>
          <w:trHeight w:val="69"/>
        </w:trPr>
        <w:tc>
          <w:tcPr>
            <w:tcW w:w="23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rFonts w:eastAsia="Calibri"/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</w:tr>
      <w:tr w:rsidR="00580286" w:rsidRPr="00580286" w:rsidTr="00580286">
        <w:trPr>
          <w:trHeight w:val="237"/>
        </w:trPr>
        <w:tc>
          <w:tcPr>
            <w:tcW w:w="236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b/>
                <w:szCs w:val="16"/>
              </w:rPr>
            </w:pPr>
            <w:r w:rsidRPr="00580286">
              <w:rPr>
                <w:b/>
                <w:szCs w:val="16"/>
              </w:rPr>
              <w:t>Четверг</w:t>
            </w: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891589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Геометрия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</w:t>
            </w:r>
            <w:proofErr w:type="gramStart"/>
            <w:r w:rsidRPr="00580286">
              <w:rPr>
                <w:b/>
                <w:snapToGrid w:val="0"/>
                <w:sz w:val="20"/>
                <w:szCs w:val="12"/>
              </w:rPr>
              <w:t>о-</w:t>
            </w:r>
            <w:proofErr w:type="gramEnd"/>
            <w:r w:rsidRPr="00580286">
              <w:rPr>
                <w:b/>
                <w:snapToGrid w:val="0"/>
                <w:sz w:val="20"/>
                <w:szCs w:val="12"/>
              </w:rPr>
              <w:t xml:space="preserve"> бытовая ориентировка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ОБЖ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</w:t>
            </w:r>
            <w:proofErr w:type="gramStart"/>
            <w:r w:rsidRPr="00580286">
              <w:rPr>
                <w:b/>
                <w:snapToGrid w:val="0"/>
                <w:sz w:val="20"/>
                <w:szCs w:val="12"/>
              </w:rPr>
              <w:t>о-</w:t>
            </w:r>
            <w:proofErr w:type="gramEnd"/>
            <w:r w:rsidRPr="00580286">
              <w:rPr>
                <w:b/>
                <w:snapToGrid w:val="0"/>
                <w:sz w:val="20"/>
                <w:szCs w:val="12"/>
              </w:rPr>
              <w:t xml:space="preserve"> бытовая ориентировка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КАТ</w:t>
            </w:r>
            <w:r w:rsidRPr="00580286">
              <w:rPr>
                <w:b/>
                <w:sz w:val="20"/>
                <w:szCs w:val="12"/>
              </w:rPr>
              <w:t xml:space="preserve">  </w:t>
            </w:r>
            <w:r w:rsidRPr="00580286">
              <w:rPr>
                <w:b/>
                <w:color w:val="A004AC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</w:tc>
      </w:tr>
      <w:tr w:rsidR="00580286" w:rsidRPr="00580286" w:rsidTr="00580286">
        <w:trPr>
          <w:trHeight w:val="175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Изобразительное искусство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России.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</w:tr>
      <w:tr w:rsidR="00580286" w:rsidRPr="00580286" w:rsidTr="00580286">
        <w:trPr>
          <w:trHeight w:val="278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3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Геометрия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BBB59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0070C0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</w:tr>
      <w:tr w:rsidR="00580286" w:rsidRPr="00580286" w:rsidTr="00580286">
        <w:trPr>
          <w:trHeight w:val="248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</w:t>
            </w:r>
            <w:r w:rsidRPr="00580286">
              <w:rPr>
                <w:b/>
                <w:color w:val="DE3AE2"/>
                <w:sz w:val="20"/>
                <w:szCs w:val="12"/>
              </w:rPr>
              <w:lastRenderedPageBreak/>
              <w:t>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 xml:space="preserve">Письмо и </w:t>
            </w: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>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lastRenderedPageBreak/>
              <w:t>Обществозн</w:t>
            </w:r>
            <w:r w:rsidRPr="00580286">
              <w:rPr>
                <w:b/>
                <w:color w:val="F79646"/>
                <w:sz w:val="20"/>
                <w:szCs w:val="12"/>
              </w:rPr>
              <w:lastRenderedPageBreak/>
              <w:t>ание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 xml:space="preserve">Письмо и </w:t>
            </w: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>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lastRenderedPageBreak/>
              <w:t xml:space="preserve">Русский </w:t>
            </w:r>
            <w:r w:rsidRPr="00580286">
              <w:rPr>
                <w:b/>
                <w:color w:val="002060"/>
                <w:sz w:val="20"/>
                <w:szCs w:val="12"/>
              </w:rPr>
              <w:lastRenderedPageBreak/>
              <w:t xml:space="preserve">язык 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 xml:space="preserve">Письмо и </w:t>
            </w: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>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lastRenderedPageBreak/>
              <w:t>География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</w:t>
            </w:r>
            <w:r w:rsidRPr="00580286">
              <w:rPr>
                <w:b/>
                <w:sz w:val="20"/>
                <w:szCs w:val="12"/>
              </w:rPr>
              <w:lastRenderedPageBreak/>
              <w:t>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lastRenderedPageBreak/>
              <w:t>Информат</w:t>
            </w:r>
            <w:r w:rsidRPr="00580286">
              <w:rPr>
                <w:b/>
                <w:color w:val="984806"/>
                <w:sz w:val="20"/>
                <w:szCs w:val="12"/>
              </w:rPr>
              <w:lastRenderedPageBreak/>
              <w:t>ика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lastRenderedPageBreak/>
              <w:t>Профессио</w:t>
            </w:r>
            <w:r w:rsidRPr="00580286">
              <w:rPr>
                <w:b/>
                <w:sz w:val="20"/>
                <w:szCs w:val="12"/>
              </w:rPr>
              <w:lastRenderedPageBreak/>
              <w:t>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lastRenderedPageBreak/>
              <w:t xml:space="preserve">Русский </w:t>
            </w:r>
            <w:r w:rsidRPr="00580286">
              <w:rPr>
                <w:b/>
                <w:color w:val="92D050"/>
                <w:sz w:val="20"/>
                <w:szCs w:val="12"/>
              </w:rPr>
              <w:lastRenderedPageBreak/>
              <w:t>язык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>Технолог</w:t>
            </w:r>
            <w:r w:rsidRPr="00580286">
              <w:rPr>
                <w:b/>
                <w:color w:val="00B050"/>
                <w:sz w:val="20"/>
                <w:szCs w:val="12"/>
              </w:rPr>
              <w:lastRenderedPageBreak/>
              <w:t>ия</w:t>
            </w:r>
          </w:p>
        </w:tc>
      </w:tr>
      <w:tr w:rsidR="00580286" w:rsidRPr="00580286" w:rsidTr="00580286">
        <w:trPr>
          <w:trHeight w:val="313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  <w:r w:rsidRPr="00580286">
              <w:rPr>
                <w:szCs w:val="16"/>
              </w:rPr>
              <w:t>5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Информатика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Чтение и развитие речи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(включая экономику и право)</w:t>
            </w:r>
          </w:p>
        </w:tc>
      </w:tr>
      <w:tr w:rsidR="00580286" w:rsidRPr="00580286" w:rsidTr="00580286">
        <w:trPr>
          <w:trHeight w:val="278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6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Технология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color w:val="984806"/>
                <w:sz w:val="20"/>
                <w:szCs w:val="12"/>
              </w:rPr>
              <w:t>Информационное проектирование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</w:tr>
      <w:tr w:rsidR="00580286" w:rsidRPr="00580286" w:rsidTr="00580286">
        <w:trPr>
          <w:trHeight w:val="278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7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Геометрия</w:t>
            </w:r>
            <w:r w:rsidRPr="00580286">
              <w:rPr>
                <w:b/>
                <w:color w:val="943634"/>
                <w:sz w:val="20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</w:p>
        </w:tc>
      </w:tr>
      <w:tr w:rsidR="00580286" w:rsidRPr="00580286" w:rsidTr="00580286">
        <w:trPr>
          <w:trHeight w:val="126"/>
        </w:trPr>
        <w:tc>
          <w:tcPr>
            <w:tcW w:w="23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napToGrid w:val="0"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b/>
                <w:sz w:val="20"/>
                <w:szCs w:val="12"/>
              </w:rPr>
            </w:pPr>
          </w:p>
        </w:tc>
      </w:tr>
      <w:tr w:rsidR="00580286" w:rsidRPr="00580286" w:rsidTr="00580286">
        <w:trPr>
          <w:trHeight w:val="278"/>
        </w:trPr>
        <w:tc>
          <w:tcPr>
            <w:tcW w:w="236" w:type="dxa"/>
            <w:vMerge w:val="restart"/>
            <w:textDirection w:val="btLr"/>
          </w:tcPr>
          <w:p w:rsidR="00580286" w:rsidRPr="00580286" w:rsidRDefault="00580286" w:rsidP="00BF026B">
            <w:pPr>
              <w:ind w:left="113" w:right="113"/>
              <w:jc w:val="center"/>
              <w:rPr>
                <w:color w:val="000000"/>
                <w:szCs w:val="16"/>
              </w:rPr>
            </w:pPr>
            <w:r w:rsidRPr="00580286">
              <w:rPr>
                <w:b/>
                <w:color w:val="000000"/>
                <w:szCs w:val="16"/>
              </w:rPr>
              <w:t>Пятница</w:t>
            </w: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1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sz w:val="20"/>
                <w:szCs w:val="12"/>
              </w:rPr>
              <w:t>Краеведение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00B05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Математика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E36C0A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ОБЖ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00B0F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История Отечества</w:t>
            </w:r>
            <w:r w:rsidRPr="00580286">
              <w:rPr>
                <w:b/>
                <w:color w:val="00B0F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</w:tr>
      <w:tr w:rsidR="00580286" w:rsidRPr="00580286" w:rsidTr="00580286">
        <w:trPr>
          <w:trHeight w:val="229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Геометрия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 xml:space="preserve">Культура России </w:t>
            </w:r>
            <w:r w:rsidRPr="00580286">
              <w:rPr>
                <w:b/>
                <w:color w:val="DE3AE2"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F7964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Русский язык</w:t>
            </w:r>
          </w:p>
        </w:tc>
      </w:tr>
      <w:tr w:rsidR="00580286" w:rsidRPr="00580286" w:rsidTr="00580286">
        <w:trPr>
          <w:trHeight w:val="164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3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4F6228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B050"/>
                <w:sz w:val="20"/>
                <w:szCs w:val="12"/>
              </w:rPr>
              <w:t>Музыка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  <w:r w:rsidRPr="00580286">
              <w:rPr>
                <w:b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Геометрия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(от теории к практике)</w:t>
            </w:r>
          </w:p>
        </w:tc>
      </w:tr>
      <w:tr w:rsidR="00580286" w:rsidRPr="00580286" w:rsidTr="00580286">
        <w:trPr>
          <w:trHeight w:val="123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FF000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 xml:space="preserve">Иностранный язык 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Музыка и пение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Математика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Музыка и пение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Обществознание: от теории к практике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BBB59"/>
                <w:sz w:val="20"/>
                <w:szCs w:val="12"/>
              </w:rPr>
              <w:t>Музыка и пение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206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Геометрия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</w:t>
            </w:r>
            <w:r w:rsidRPr="00580286">
              <w:rPr>
                <w:b/>
                <w:color w:val="98480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DE3AE2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Русский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Письмо и развитие речи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  <w:r w:rsidRPr="00580286">
              <w:rPr>
                <w:b/>
                <w:snapToGrid w:val="0"/>
                <w:sz w:val="20"/>
                <w:szCs w:val="12"/>
              </w:rPr>
              <w:t xml:space="preserve"> 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ОБЖ</w:t>
            </w:r>
            <w:r w:rsidRPr="00580286">
              <w:rPr>
                <w:b/>
                <w:color w:val="4F6228"/>
                <w:sz w:val="20"/>
                <w:szCs w:val="12"/>
              </w:rPr>
              <w:t xml:space="preserve"> 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76923C"/>
                <w:sz w:val="20"/>
                <w:szCs w:val="12"/>
              </w:rPr>
              <w:t>Биологические закономерности</w:t>
            </w:r>
          </w:p>
        </w:tc>
      </w:tr>
      <w:tr w:rsidR="00580286" w:rsidRPr="00580286" w:rsidTr="00580286">
        <w:trPr>
          <w:trHeight w:val="144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7030A0"/>
                <w:szCs w:val="16"/>
              </w:rPr>
            </w:pPr>
            <w:r w:rsidRPr="00580286">
              <w:rPr>
                <w:color w:val="7030A0"/>
                <w:szCs w:val="16"/>
              </w:rPr>
              <w:t>5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  <w:r w:rsidRPr="00580286">
              <w:rPr>
                <w:b/>
                <w:color w:val="002060"/>
                <w:sz w:val="20"/>
                <w:szCs w:val="12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</w:t>
            </w:r>
            <w:proofErr w:type="gramStart"/>
            <w:r w:rsidRPr="00580286">
              <w:rPr>
                <w:b/>
                <w:snapToGrid w:val="0"/>
                <w:sz w:val="20"/>
                <w:szCs w:val="12"/>
              </w:rPr>
              <w:t>о-</w:t>
            </w:r>
            <w:proofErr w:type="gramEnd"/>
            <w:r w:rsidRPr="00580286">
              <w:rPr>
                <w:b/>
                <w:snapToGrid w:val="0"/>
                <w:sz w:val="20"/>
                <w:szCs w:val="12"/>
              </w:rPr>
              <w:t xml:space="preserve"> бытовая ориентировка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</w:t>
            </w:r>
            <w:proofErr w:type="gramStart"/>
            <w:r w:rsidRPr="00580286">
              <w:rPr>
                <w:b/>
                <w:snapToGrid w:val="0"/>
                <w:sz w:val="20"/>
                <w:szCs w:val="12"/>
              </w:rPr>
              <w:t>о-</w:t>
            </w:r>
            <w:proofErr w:type="gramEnd"/>
            <w:r w:rsidRPr="00580286">
              <w:rPr>
                <w:b/>
                <w:snapToGrid w:val="0"/>
                <w:sz w:val="20"/>
                <w:szCs w:val="12"/>
              </w:rPr>
              <w:t xml:space="preserve"> бытовая ориентировка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F79646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snapToGrid w:val="0"/>
                <w:sz w:val="20"/>
                <w:szCs w:val="12"/>
              </w:rPr>
              <w:t>Социальн</w:t>
            </w:r>
            <w:proofErr w:type="gramStart"/>
            <w:r w:rsidRPr="00580286">
              <w:rPr>
                <w:b/>
                <w:snapToGrid w:val="0"/>
                <w:sz w:val="20"/>
                <w:szCs w:val="12"/>
              </w:rPr>
              <w:t>о-</w:t>
            </w:r>
            <w:proofErr w:type="gramEnd"/>
            <w:r w:rsidRPr="00580286">
              <w:rPr>
                <w:b/>
                <w:snapToGrid w:val="0"/>
                <w:sz w:val="20"/>
                <w:szCs w:val="12"/>
              </w:rPr>
              <w:t xml:space="preserve"> бытовая ориентировка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  <w:r w:rsidRPr="00580286">
              <w:rPr>
                <w:b/>
                <w:color w:val="FF0000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E36C0A"/>
                <w:sz w:val="20"/>
                <w:szCs w:val="12"/>
              </w:rPr>
              <w:t>Обществознание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Задачи с практикой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92D050"/>
                <w:sz w:val="20"/>
                <w:szCs w:val="12"/>
              </w:rPr>
              <w:t>Литература</w:t>
            </w:r>
          </w:p>
        </w:tc>
      </w:tr>
      <w:tr w:rsidR="00580286" w:rsidRPr="00580286" w:rsidTr="00580286">
        <w:trPr>
          <w:trHeight w:val="200"/>
        </w:trPr>
        <w:tc>
          <w:tcPr>
            <w:tcW w:w="236" w:type="dxa"/>
            <w:vMerge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  <w:r w:rsidRPr="00580286">
              <w:rPr>
                <w:color w:val="000000"/>
                <w:szCs w:val="16"/>
              </w:rPr>
              <w:t>6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2A1C7"/>
                <w:sz w:val="20"/>
                <w:szCs w:val="12"/>
              </w:rPr>
            </w:pP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00B050"/>
                <w:sz w:val="20"/>
                <w:szCs w:val="12"/>
              </w:rPr>
            </w:pPr>
            <w:r w:rsidRPr="00580286">
              <w:rPr>
                <w:b/>
                <w:color w:val="FF0000"/>
                <w:sz w:val="20"/>
                <w:szCs w:val="12"/>
              </w:rPr>
              <w:t>Иностранный язык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  <w:r w:rsidRPr="00580286">
              <w:rPr>
                <w:b/>
                <w:color w:val="9BBB59"/>
                <w:sz w:val="20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4F6228"/>
                <w:sz w:val="20"/>
                <w:szCs w:val="12"/>
              </w:rPr>
              <w:t>Биология</w:t>
            </w:r>
          </w:p>
        </w:tc>
        <w:tc>
          <w:tcPr>
            <w:tcW w:w="1417" w:type="dxa"/>
          </w:tcPr>
          <w:p w:rsidR="00580286" w:rsidRPr="00580286" w:rsidRDefault="00580286" w:rsidP="00BF026B">
            <w:pPr>
              <w:rPr>
                <w:b/>
                <w:color w:val="A004AC"/>
                <w:sz w:val="20"/>
                <w:szCs w:val="12"/>
              </w:rPr>
            </w:pPr>
            <w:r w:rsidRPr="00580286">
              <w:rPr>
                <w:b/>
                <w:color w:val="0070C0"/>
                <w:sz w:val="20"/>
                <w:szCs w:val="12"/>
              </w:rPr>
              <w:t>Физическая культура</w:t>
            </w:r>
          </w:p>
        </w:tc>
        <w:tc>
          <w:tcPr>
            <w:tcW w:w="1276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984806"/>
                <w:sz w:val="20"/>
                <w:szCs w:val="12"/>
              </w:rPr>
            </w:pPr>
            <w:r w:rsidRPr="00580286">
              <w:rPr>
                <w:b/>
                <w:color w:val="00B0F0"/>
                <w:sz w:val="20"/>
                <w:szCs w:val="12"/>
              </w:rPr>
              <w:t>География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sz w:val="20"/>
                <w:szCs w:val="12"/>
              </w:rPr>
            </w:pPr>
            <w:r w:rsidRPr="00580286">
              <w:rPr>
                <w:b/>
                <w:color w:val="DE3AE2"/>
                <w:sz w:val="20"/>
                <w:szCs w:val="12"/>
              </w:rPr>
              <w:t>Физика</w:t>
            </w:r>
          </w:p>
        </w:tc>
        <w:tc>
          <w:tcPr>
            <w:tcW w:w="1275" w:type="dxa"/>
            <w:shd w:val="clear" w:color="auto" w:fill="D9D9D9"/>
          </w:tcPr>
          <w:p w:rsidR="00580286" w:rsidRPr="00580286" w:rsidRDefault="00580286" w:rsidP="00BF026B">
            <w:pPr>
              <w:rPr>
                <w:b/>
                <w:color w:val="B6DDE8"/>
                <w:sz w:val="20"/>
                <w:szCs w:val="12"/>
              </w:rPr>
            </w:pPr>
            <w:r w:rsidRPr="00580286">
              <w:rPr>
                <w:b/>
                <w:sz w:val="20"/>
                <w:szCs w:val="12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580286" w:rsidRPr="00580286" w:rsidRDefault="00580286" w:rsidP="00BF026B">
            <w:pPr>
              <w:rPr>
                <w:b/>
                <w:color w:val="0070C0"/>
                <w:sz w:val="20"/>
                <w:szCs w:val="12"/>
              </w:rPr>
            </w:pPr>
            <w:r w:rsidRPr="00580286">
              <w:rPr>
                <w:b/>
                <w:color w:val="984806"/>
                <w:sz w:val="20"/>
                <w:szCs w:val="12"/>
              </w:rPr>
              <w:t>Задачи с практикой</w:t>
            </w:r>
            <w:r w:rsidRPr="00580286">
              <w:rPr>
                <w:b/>
                <w:color w:val="92D050"/>
                <w:sz w:val="20"/>
                <w:szCs w:val="12"/>
              </w:rPr>
              <w:t xml:space="preserve"> </w:t>
            </w:r>
            <w:r w:rsidRPr="00580286">
              <w:rPr>
                <w:b/>
                <w:sz w:val="20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80286" w:rsidRPr="00580286" w:rsidRDefault="00580286" w:rsidP="00BF026B">
            <w:pPr>
              <w:rPr>
                <w:b/>
                <w:color w:val="92D050"/>
                <w:sz w:val="20"/>
                <w:szCs w:val="12"/>
              </w:rPr>
            </w:pPr>
            <w:r w:rsidRPr="00580286">
              <w:rPr>
                <w:b/>
                <w:color w:val="F79646"/>
                <w:sz w:val="20"/>
                <w:szCs w:val="12"/>
              </w:rPr>
              <w:t>Обществознание (включая экономику и право)</w:t>
            </w:r>
          </w:p>
        </w:tc>
      </w:tr>
      <w:tr w:rsidR="00580286" w:rsidRPr="00580286" w:rsidTr="00580286">
        <w:trPr>
          <w:trHeight w:val="206"/>
        </w:trPr>
        <w:tc>
          <w:tcPr>
            <w:tcW w:w="236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241" w:type="dxa"/>
            <w:shd w:val="clear" w:color="auto" w:fill="BFBFBF"/>
          </w:tcPr>
          <w:p w:rsidR="00580286" w:rsidRPr="00580286" w:rsidRDefault="00580286" w:rsidP="00BF026B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rPr>
                <w:b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/>
          </w:tcPr>
          <w:p w:rsidR="00580286" w:rsidRPr="00580286" w:rsidRDefault="00580286" w:rsidP="00BF026B">
            <w:pPr>
              <w:rPr>
                <w:b/>
                <w:color w:val="FF0000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rPr>
                <w:b/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5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580286" w:rsidRPr="00580286" w:rsidRDefault="00580286" w:rsidP="00BF026B">
            <w:pPr>
              <w:rPr>
                <w:szCs w:val="16"/>
              </w:rPr>
            </w:pPr>
          </w:p>
        </w:tc>
      </w:tr>
    </w:tbl>
    <w:p w:rsidR="00580286" w:rsidRPr="00580286" w:rsidRDefault="00580286" w:rsidP="00580286">
      <w:pPr>
        <w:rPr>
          <w:b/>
          <w:szCs w:val="16"/>
        </w:rPr>
      </w:pPr>
    </w:p>
    <w:p w:rsidR="00580286" w:rsidRPr="00580286" w:rsidRDefault="00580286" w:rsidP="00580286">
      <w:pPr>
        <w:ind w:left="6372"/>
        <w:rPr>
          <w:b/>
          <w:sz w:val="32"/>
          <w:szCs w:val="20"/>
        </w:rPr>
      </w:pPr>
      <w:r w:rsidRPr="00580286">
        <w:rPr>
          <w:b/>
          <w:sz w:val="32"/>
          <w:szCs w:val="20"/>
        </w:rPr>
        <w:t xml:space="preserve">            </w:t>
      </w:r>
    </w:p>
    <w:p w:rsidR="00580286" w:rsidRPr="00580286" w:rsidRDefault="00580286" w:rsidP="00580286">
      <w:pPr>
        <w:rPr>
          <w:b/>
          <w:sz w:val="44"/>
          <w:szCs w:val="28"/>
        </w:rPr>
      </w:pPr>
      <w:bookmarkStart w:id="0" w:name="_GoBack"/>
      <w:bookmarkEnd w:id="0"/>
    </w:p>
    <w:p w:rsidR="00524FF0" w:rsidRDefault="00524FF0" w:rsidP="00580286"/>
    <w:sectPr w:rsidR="00524FF0" w:rsidSect="00194793">
      <w:pgSz w:w="16838" w:h="11906" w:orient="landscape"/>
      <w:pgMar w:top="1" w:right="678" w:bottom="4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7C"/>
    <w:rsid w:val="00357649"/>
    <w:rsid w:val="00524FF0"/>
    <w:rsid w:val="00580286"/>
    <w:rsid w:val="00845363"/>
    <w:rsid w:val="00E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2020-04-13T02:50:00Z</dcterms:created>
  <dcterms:modified xsi:type="dcterms:W3CDTF">2020-04-13T03:02:00Z</dcterms:modified>
</cp:coreProperties>
</file>