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D0EA1" w:rsidRPr="00A84BCB" w:rsidRDefault="002D0EA1" w:rsidP="00A84BCB">
      <w:pPr>
        <w:spacing w:after="0" w:line="240" w:lineRule="auto"/>
        <w:jc w:val="center"/>
        <w:rPr>
          <w:rFonts w:ascii="Times New Roman" w:hAnsi="Times New Roman"/>
          <w:b/>
          <w:bCs/>
          <w:sz w:val="28"/>
          <w:szCs w:val="28"/>
        </w:rPr>
      </w:pPr>
      <w:r w:rsidRPr="00A84BCB">
        <w:rPr>
          <w:rFonts w:ascii="Times New Roman" w:hAnsi="Times New Roman"/>
          <w:b/>
          <w:bCs/>
          <w:sz w:val="28"/>
          <w:szCs w:val="28"/>
        </w:rPr>
        <w:t>Аннотация к программе «Практическая ботаника»</w:t>
      </w:r>
    </w:p>
    <w:p w:rsidR="002D0EA1" w:rsidRDefault="002D0EA1" w:rsidP="002D0EA1">
      <w:pPr>
        <w:spacing w:after="0" w:line="240" w:lineRule="auto"/>
        <w:jc w:val="both"/>
        <w:rPr>
          <w:rFonts w:ascii="Times New Roman" w:hAnsi="Times New Roman"/>
          <w:sz w:val="28"/>
          <w:szCs w:val="28"/>
        </w:rPr>
      </w:pPr>
      <w:r>
        <w:rPr>
          <w:rFonts w:ascii="Times New Roman" w:hAnsi="Times New Roman"/>
          <w:sz w:val="28"/>
          <w:szCs w:val="28"/>
        </w:rPr>
        <w:t xml:space="preserve">  Предлагаемая программа </w:t>
      </w:r>
      <w:proofErr w:type="spellStart"/>
      <w:proofErr w:type="gramStart"/>
      <w:r>
        <w:rPr>
          <w:rFonts w:ascii="Times New Roman" w:hAnsi="Times New Roman"/>
          <w:sz w:val="28"/>
          <w:szCs w:val="28"/>
        </w:rPr>
        <w:t>общеинтеллектуальной</w:t>
      </w:r>
      <w:proofErr w:type="spellEnd"/>
      <w:r>
        <w:rPr>
          <w:rFonts w:ascii="Times New Roman" w:hAnsi="Times New Roman"/>
          <w:sz w:val="28"/>
          <w:szCs w:val="28"/>
        </w:rPr>
        <w:t xml:space="preserve">  направленности</w:t>
      </w:r>
      <w:proofErr w:type="gramEnd"/>
      <w:r>
        <w:rPr>
          <w:rFonts w:ascii="Times New Roman" w:hAnsi="Times New Roman"/>
          <w:sz w:val="28"/>
          <w:szCs w:val="28"/>
        </w:rPr>
        <w:t xml:space="preserve"> предназначена для преподавания курса  «Практическая ботаника», рассчитанного на обучающихся 6 классов, интересующихся жизнью растений и желающих расширить свои знания о мире растений, их экологии.</w:t>
      </w:r>
    </w:p>
    <w:p w:rsidR="002D0EA1" w:rsidRDefault="002D0EA1" w:rsidP="002D0EA1">
      <w:pPr>
        <w:spacing w:after="0" w:line="240" w:lineRule="auto"/>
        <w:jc w:val="both"/>
        <w:rPr>
          <w:rFonts w:ascii="Times New Roman" w:hAnsi="Times New Roman"/>
          <w:sz w:val="28"/>
          <w:szCs w:val="28"/>
        </w:rPr>
      </w:pPr>
      <w:r>
        <w:rPr>
          <w:rFonts w:ascii="Times New Roman" w:hAnsi="Times New Roman"/>
          <w:sz w:val="28"/>
          <w:szCs w:val="28"/>
        </w:rPr>
        <w:t>В качестве опорных знаний используется материал, полученный на уроках курса «Окружающий мир», природоведения и биологии в школе, а также химии, географии, физики. Для обучающихся программа дает возможность расширить свои знания в области ботаники.</w:t>
      </w:r>
    </w:p>
    <w:p w:rsidR="002D0EA1" w:rsidRDefault="002D0EA1" w:rsidP="002D0EA1">
      <w:pPr>
        <w:spacing w:after="0" w:line="240" w:lineRule="auto"/>
        <w:jc w:val="both"/>
        <w:rPr>
          <w:rFonts w:ascii="Times New Roman" w:hAnsi="Times New Roman"/>
          <w:sz w:val="28"/>
          <w:szCs w:val="28"/>
        </w:rPr>
      </w:pPr>
      <w:r>
        <w:rPr>
          <w:rFonts w:ascii="Times New Roman" w:hAnsi="Times New Roman"/>
          <w:sz w:val="28"/>
          <w:szCs w:val="28"/>
        </w:rPr>
        <w:t xml:space="preserve">   </w:t>
      </w:r>
    </w:p>
    <w:p w:rsidR="002D0EA1" w:rsidRPr="002D0EA1" w:rsidRDefault="002D0EA1" w:rsidP="002D0EA1">
      <w:pPr>
        <w:rPr>
          <w:rFonts w:ascii="Times New Roman" w:hAnsi="Times New Roman"/>
          <w:sz w:val="28"/>
          <w:szCs w:val="28"/>
        </w:rPr>
      </w:pPr>
      <w:r w:rsidRPr="002D0EA1">
        <w:rPr>
          <w:rFonts w:ascii="Times New Roman" w:hAnsi="Times New Roman"/>
          <w:sz w:val="28"/>
          <w:szCs w:val="28"/>
        </w:rPr>
        <w:t>Актуальность программы состоит в том, что многие разделы ботаники в школе освещаются поверхностно. Многие фундаментальные основы этой обширной области знаний нелегко адекватно объяснить на уроке курса общеобразовательной школы. Этот недостаток призвана исправить данная программа. Главным ее отличием от других программ подобного профиля является ориентация на практические занятия, а также использование новых методов демонстрации материала. В этой связи желательно использование на занятиях возможностей компьютерной техники, демонстрация научно-популярных фильмов.</w:t>
      </w:r>
      <w:r w:rsidRPr="002D0EA1">
        <w:t xml:space="preserve"> </w:t>
      </w:r>
      <w:r w:rsidRPr="002D0EA1">
        <w:rPr>
          <w:rFonts w:ascii="Times New Roman" w:hAnsi="Times New Roman"/>
          <w:sz w:val="28"/>
          <w:szCs w:val="28"/>
        </w:rPr>
        <w:t>Цели курса:</w:t>
      </w:r>
    </w:p>
    <w:p w:rsidR="002D0EA1" w:rsidRPr="002D0EA1" w:rsidRDefault="002D0EA1" w:rsidP="002D0EA1">
      <w:pPr>
        <w:rPr>
          <w:rFonts w:ascii="Times New Roman" w:hAnsi="Times New Roman"/>
          <w:sz w:val="28"/>
          <w:szCs w:val="28"/>
        </w:rPr>
      </w:pPr>
      <w:r w:rsidRPr="002D0EA1">
        <w:rPr>
          <w:rFonts w:ascii="Times New Roman" w:hAnsi="Times New Roman"/>
          <w:sz w:val="28"/>
          <w:szCs w:val="28"/>
        </w:rPr>
        <w:t>•</w:t>
      </w:r>
      <w:r w:rsidRPr="002D0EA1">
        <w:rPr>
          <w:rFonts w:ascii="Times New Roman" w:hAnsi="Times New Roman"/>
          <w:sz w:val="28"/>
          <w:szCs w:val="28"/>
        </w:rPr>
        <w:tab/>
        <w:t>Формировать экологическую культуру личности, экологически целесообразный здоровый и безопасный образ жизни.</w:t>
      </w:r>
    </w:p>
    <w:p w:rsidR="002D0EA1" w:rsidRPr="002D0EA1" w:rsidRDefault="002D0EA1" w:rsidP="002D0EA1">
      <w:pPr>
        <w:rPr>
          <w:rFonts w:ascii="Times New Roman" w:hAnsi="Times New Roman"/>
          <w:sz w:val="28"/>
          <w:szCs w:val="28"/>
        </w:rPr>
      </w:pPr>
      <w:r w:rsidRPr="002D0EA1">
        <w:rPr>
          <w:rFonts w:ascii="Times New Roman" w:hAnsi="Times New Roman"/>
          <w:sz w:val="28"/>
          <w:szCs w:val="28"/>
        </w:rPr>
        <w:t>•</w:t>
      </w:r>
      <w:r w:rsidRPr="002D0EA1">
        <w:rPr>
          <w:rFonts w:ascii="Times New Roman" w:hAnsi="Times New Roman"/>
          <w:sz w:val="28"/>
          <w:szCs w:val="28"/>
        </w:rPr>
        <w:tab/>
        <w:t>Сформировать базовую систему знаний в области ботаники.</w:t>
      </w:r>
    </w:p>
    <w:p w:rsidR="002D0EA1" w:rsidRPr="002D0EA1" w:rsidRDefault="002D0EA1" w:rsidP="002D0EA1">
      <w:pPr>
        <w:rPr>
          <w:rFonts w:ascii="Times New Roman" w:hAnsi="Times New Roman"/>
          <w:sz w:val="28"/>
          <w:szCs w:val="28"/>
        </w:rPr>
      </w:pPr>
      <w:r w:rsidRPr="002D0EA1">
        <w:rPr>
          <w:rFonts w:ascii="Times New Roman" w:hAnsi="Times New Roman"/>
          <w:sz w:val="28"/>
          <w:szCs w:val="28"/>
        </w:rPr>
        <w:t>•</w:t>
      </w:r>
      <w:r w:rsidRPr="002D0EA1">
        <w:rPr>
          <w:rFonts w:ascii="Times New Roman" w:hAnsi="Times New Roman"/>
          <w:sz w:val="28"/>
          <w:szCs w:val="28"/>
        </w:rPr>
        <w:tab/>
        <w:t>Развивать ключевые компетенции обучающихся.</w:t>
      </w:r>
    </w:p>
    <w:p w:rsidR="002D0EA1" w:rsidRPr="002D0EA1" w:rsidRDefault="002D0EA1" w:rsidP="002D0EA1">
      <w:pPr>
        <w:rPr>
          <w:rFonts w:ascii="Times New Roman" w:hAnsi="Times New Roman"/>
          <w:sz w:val="28"/>
          <w:szCs w:val="28"/>
        </w:rPr>
      </w:pPr>
      <w:r w:rsidRPr="002D0EA1">
        <w:rPr>
          <w:rFonts w:ascii="Times New Roman" w:hAnsi="Times New Roman"/>
          <w:sz w:val="28"/>
          <w:szCs w:val="28"/>
        </w:rPr>
        <w:t>Задачи курса:</w:t>
      </w:r>
    </w:p>
    <w:p w:rsidR="002D0EA1" w:rsidRPr="002D0EA1" w:rsidRDefault="002D0EA1" w:rsidP="002D0EA1">
      <w:pPr>
        <w:rPr>
          <w:rFonts w:ascii="Times New Roman" w:hAnsi="Times New Roman"/>
          <w:sz w:val="28"/>
          <w:szCs w:val="28"/>
        </w:rPr>
      </w:pPr>
      <w:r w:rsidRPr="002D0EA1">
        <w:rPr>
          <w:rFonts w:ascii="Times New Roman" w:hAnsi="Times New Roman"/>
          <w:sz w:val="28"/>
          <w:szCs w:val="28"/>
        </w:rPr>
        <w:t></w:t>
      </w:r>
      <w:r w:rsidRPr="002D0EA1">
        <w:rPr>
          <w:rFonts w:ascii="Times New Roman" w:hAnsi="Times New Roman"/>
          <w:sz w:val="28"/>
          <w:szCs w:val="28"/>
        </w:rPr>
        <w:tab/>
        <w:t>Обучающие:</w:t>
      </w:r>
    </w:p>
    <w:p w:rsidR="002D0EA1" w:rsidRPr="002D0EA1" w:rsidRDefault="002D0EA1" w:rsidP="002D0EA1">
      <w:pPr>
        <w:rPr>
          <w:rFonts w:ascii="Times New Roman" w:hAnsi="Times New Roman"/>
          <w:sz w:val="28"/>
          <w:szCs w:val="28"/>
        </w:rPr>
      </w:pPr>
      <w:r w:rsidRPr="002D0EA1">
        <w:rPr>
          <w:rFonts w:ascii="Times New Roman" w:hAnsi="Times New Roman"/>
          <w:sz w:val="28"/>
          <w:szCs w:val="28"/>
        </w:rPr>
        <w:t>Изучать внешнее и внутреннее строение растений: морфологию, анатомию и экологию растений.</w:t>
      </w:r>
    </w:p>
    <w:p w:rsidR="002D0EA1" w:rsidRPr="002D0EA1" w:rsidRDefault="002D0EA1" w:rsidP="002D0EA1">
      <w:pPr>
        <w:rPr>
          <w:rFonts w:ascii="Times New Roman" w:hAnsi="Times New Roman"/>
          <w:sz w:val="28"/>
          <w:szCs w:val="28"/>
        </w:rPr>
      </w:pPr>
      <w:r w:rsidRPr="002D0EA1">
        <w:rPr>
          <w:rFonts w:ascii="Times New Roman" w:hAnsi="Times New Roman"/>
          <w:sz w:val="28"/>
          <w:szCs w:val="28"/>
        </w:rPr>
        <w:t>Знакомить с систематикой, географией и разнообразием высших растений, палеоботаникой.</w:t>
      </w:r>
    </w:p>
    <w:p w:rsidR="002D0EA1" w:rsidRPr="002D0EA1" w:rsidRDefault="002D0EA1" w:rsidP="002D0EA1">
      <w:pPr>
        <w:rPr>
          <w:rFonts w:ascii="Times New Roman" w:hAnsi="Times New Roman"/>
          <w:sz w:val="28"/>
          <w:szCs w:val="28"/>
        </w:rPr>
      </w:pPr>
      <w:r w:rsidRPr="002D0EA1">
        <w:rPr>
          <w:rFonts w:ascii="Times New Roman" w:hAnsi="Times New Roman"/>
          <w:sz w:val="28"/>
          <w:szCs w:val="28"/>
        </w:rPr>
        <w:t>Знакомить с основами цитологии, физиологии, биохимии и генетики растений.</w:t>
      </w:r>
    </w:p>
    <w:p w:rsidR="002D0EA1" w:rsidRPr="002D0EA1" w:rsidRDefault="002D0EA1" w:rsidP="002D0EA1">
      <w:pPr>
        <w:rPr>
          <w:rFonts w:ascii="Times New Roman" w:hAnsi="Times New Roman"/>
          <w:sz w:val="28"/>
          <w:szCs w:val="28"/>
        </w:rPr>
      </w:pPr>
      <w:r w:rsidRPr="002D0EA1">
        <w:rPr>
          <w:rFonts w:ascii="Times New Roman" w:hAnsi="Times New Roman"/>
          <w:sz w:val="28"/>
          <w:szCs w:val="28"/>
        </w:rPr>
        <w:t>Знакомить  с современным состоянием ботанической науки, новейшими методами и перспективами в этой области.</w:t>
      </w:r>
    </w:p>
    <w:p w:rsidR="002D0EA1" w:rsidRPr="002D0EA1" w:rsidRDefault="002D0EA1" w:rsidP="002D0EA1">
      <w:pPr>
        <w:rPr>
          <w:rFonts w:ascii="Times New Roman" w:hAnsi="Times New Roman"/>
          <w:sz w:val="28"/>
          <w:szCs w:val="28"/>
        </w:rPr>
      </w:pPr>
      <w:r w:rsidRPr="002D0EA1">
        <w:rPr>
          <w:rFonts w:ascii="Times New Roman" w:hAnsi="Times New Roman"/>
          <w:sz w:val="28"/>
          <w:szCs w:val="28"/>
        </w:rPr>
        <w:t></w:t>
      </w:r>
      <w:r w:rsidRPr="002D0EA1">
        <w:rPr>
          <w:rFonts w:ascii="Times New Roman" w:hAnsi="Times New Roman"/>
          <w:sz w:val="28"/>
          <w:szCs w:val="28"/>
        </w:rPr>
        <w:tab/>
        <w:t>Воспитательные:</w:t>
      </w:r>
    </w:p>
    <w:p w:rsidR="002D0EA1" w:rsidRPr="002D0EA1" w:rsidRDefault="002D0EA1" w:rsidP="002D0EA1">
      <w:pPr>
        <w:rPr>
          <w:rFonts w:ascii="Times New Roman" w:hAnsi="Times New Roman"/>
          <w:sz w:val="28"/>
          <w:szCs w:val="28"/>
        </w:rPr>
      </w:pPr>
      <w:r w:rsidRPr="002D0EA1">
        <w:rPr>
          <w:rFonts w:ascii="Times New Roman" w:hAnsi="Times New Roman"/>
          <w:sz w:val="28"/>
          <w:szCs w:val="28"/>
        </w:rPr>
        <w:lastRenderedPageBreak/>
        <w:t>Формировать бережное и ответственное отношение к природе.</w:t>
      </w:r>
    </w:p>
    <w:p w:rsidR="002D0EA1" w:rsidRPr="002D0EA1" w:rsidRDefault="002D0EA1" w:rsidP="002D0EA1">
      <w:pPr>
        <w:rPr>
          <w:rFonts w:ascii="Times New Roman" w:hAnsi="Times New Roman"/>
          <w:sz w:val="28"/>
          <w:szCs w:val="28"/>
        </w:rPr>
      </w:pPr>
      <w:r w:rsidRPr="002D0EA1">
        <w:rPr>
          <w:rFonts w:ascii="Times New Roman" w:hAnsi="Times New Roman"/>
          <w:sz w:val="28"/>
          <w:szCs w:val="28"/>
        </w:rPr>
        <w:t></w:t>
      </w:r>
      <w:r w:rsidRPr="002D0EA1">
        <w:rPr>
          <w:rFonts w:ascii="Times New Roman" w:hAnsi="Times New Roman"/>
          <w:sz w:val="28"/>
          <w:szCs w:val="28"/>
        </w:rPr>
        <w:tab/>
        <w:t>Развивающие:</w:t>
      </w:r>
    </w:p>
    <w:p w:rsidR="002D0EA1" w:rsidRPr="002D0EA1" w:rsidRDefault="002D0EA1" w:rsidP="002D0EA1">
      <w:pPr>
        <w:rPr>
          <w:rFonts w:ascii="Times New Roman" w:hAnsi="Times New Roman"/>
          <w:sz w:val="28"/>
          <w:szCs w:val="28"/>
        </w:rPr>
      </w:pPr>
      <w:r w:rsidRPr="002D0EA1">
        <w:rPr>
          <w:rFonts w:ascii="Times New Roman" w:hAnsi="Times New Roman"/>
          <w:sz w:val="28"/>
          <w:szCs w:val="28"/>
        </w:rPr>
        <w:t>Развивать умения готовить препараты, ставить эксперименты с растениями, вести наблюдения за растениями в природе, правильно собирать растения и изготавливать гербарий, определять растения с использованием определителей.</w:t>
      </w:r>
    </w:p>
    <w:p w:rsidR="002D0EA1" w:rsidRPr="002D0EA1" w:rsidRDefault="002D0EA1" w:rsidP="002D0EA1">
      <w:pPr>
        <w:rPr>
          <w:rFonts w:ascii="Times New Roman" w:hAnsi="Times New Roman"/>
          <w:sz w:val="28"/>
          <w:szCs w:val="28"/>
        </w:rPr>
      </w:pPr>
      <w:r w:rsidRPr="002D0EA1">
        <w:rPr>
          <w:rFonts w:ascii="Times New Roman" w:hAnsi="Times New Roman"/>
          <w:sz w:val="28"/>
          <w:szCs w:val="28"/>
        </w:rPr>
        <w:t>Развивать навыки исследовательской деятельности в полевых условиях.</w:t>
      </w:r>
    </w:p>
    <w:p w:rsidR="002D0EA1" w:rsidRPr="002D0EA1" w:rsidRDefault="002D0EA1" w:rsidP="002D0EA1">
      <w:pPr>
        <w:rPr>
          <w:rFonts w:ascii="Times New Roman" w:hAnsi="Times New Roman"/>
          <w:sz w:val="28"/>
          <w:szCs w:val="28"/>
        </w:rPr>
      </w:pPr>
    </w:p>
    <w:p w:rsidR="002D0EA1" w:rsidRPr="002D0EA1" w:rsidRDefault="002D0EA1" w:rsidP="002D0EA1">
      <w:pPr>
        <w:rPr>
          <w:rFonts w:ascii="Times New Roman" w:hAnsi="Times New Roman"/>
          <w:sz w:val="28"/>
          <w:szCs w:val="28"/>
        </w:rPr>
      </w:pPr>
      <w:r w:rsidRPr="002D0EA1">
        <w:rPr>
          <w:rFonts w:ascii="Times New Roman" w:hAnsi="Times New Roman"/>
          <w:sz w:val="28"/>
          <w:szCs w:val="28"/>
        </w:rPr>
        <w:t xml:space="preserve">МЕСТО КУРСА В УЧЕБНОМ ПЛАНЕ </w:t>
      </w:r>
    </w:p>
    <w:p w:rsidR="002D0EA1" w:rsidRPr="002D0EA1" w:rsidRDefault="002D0EA1" w:rsidP="002D0EA1">
      <w:pPr>
        <w:rPr>
          <w:rFonts w:ascii="Times New Roman" w:hAnsi="Times New Roman"/>
          <w:sz w:val="28"/>
          <w:szCs w:val="28"/>
        </w:rPr>
      </w:pPr>
      <w:r w:rsidRPr="002D0EA1">
        <w:rPr>
          <w:rFonts w:ascii="Times New Roman" w:hAnsi="Times New Roman"/>
          <w:sz w:val="28"/>
          <w:szCs w:val="28"/>
        </w:rPr>
        <w:t xml:space="preserve">Варианты реализации программы и формы проведения занятий. Программа рассчитана на 34 часа, в рамках которых предусмотрены такие формы работы, как беседы, дискуссии, практикумы, экскурсии, встречи, деловые и ролевые игры, групповая работа, интервью. Программа может быть реализована в работе со школьниками 5—7 классов. Взаимосвязь с программой воспитания. Программа курса внеурочной деятельности разработана с учётом рекомендаций примерной рабочей программы воспитания для общеобразовательных организаций. Это позволяет на практике соединить обучающую и воспитательную деятельность педагога, ориентировать её не только на интеллектуальное, но и на нравственное, социальное развитие ребёнка. Это проявляется: — в возможности включения школьников в деятельность, организуемую в рамках модулей программы </w:t>
      </w:r>
      <w:proofErr w:type="spellStart"/>
      <w:proofErr w:type="gramStart"/>
      <w:r w:rsidRPr="002D0EA1">
        <w:rPr>
          <w:rFonts w:ascii="Times New Roman" w:hAnsi="Times New Roman"/>
          <w:sz w:val="28"/>
          <w:szCs w:val="28"/>
        </w:rPr>
        <w:t>воспитания:«</w:t>
      </w:r>
      <w:proofErr w:type="gramEnd"/>
      <w:r w:rsidRPr="002D0EA1">
        <w:rPr>
          <w:rFonts w:ascii="Times New Roman" w:hAnsi="Times New Roman"/>
          <w:sz w:val="28"/>
          <w:szCs w:val="28"/>
        </w:rPr>
        <w:t>Внеурочная</w:t>
      </w:r>
      <w:proofErr w:type="spellEnd"/>
      <w:r w:rsidRPr="002D0EA1">
        <w:rPr>
          <w:rFonts w:ascii="Times New Roman" w:hAnsi="Times New Roman"/>
          <w:sz w:val="28"/>
          <w:szCs w:val="28"/>
        </w:rPr>
        <w:t xml:space="preserve"> деятельность», «Экскурсии, экспедиции, походы», «Школьные медиа», «Организация предметно-эстетической среды», «Профориентация»; — в интерактивных формах занятий для школьников, обеспечивающих большую их вовлечённость в совместную деятельность с педагогом и другими детьми. Особенности работы педагога по программе. Педагог, работающий по программе «Практическая ботаника», старается раскрыть потенциал каждого школьника через вовлечение его в различные формы деятельности. При этом результатом работы педагога в первую очередь является личностное развитие ребёнка. Личностных результатов педагог может достичь, увлекая ребёнка совместной и интересной им обоим деятельностью, устанавливая во время занятий доброжелательную, поддерживающую атмосферу, наполняя занятия ценностным содержанием. Примерная схема проведения занятий по программе может быть такой: 6 приветствие школьников; 6 эмоциональная разрядка (короткие игры, маленькая притча, размышления детей о предложенном высказывании или </w:t>
      </w:r>
      <w:r w:rsidRPr="002D0EA1">
        <w:rPr>
          <w:rFonts w:ascii="Times New Roman" w:hAnsi="Times New Roman"/>
          <w:sz w:val="28"/>
          <w:szCs w:val="28"/>
        </w:rPr>
        <w:lastRenderedPageBreak/>
        <w:t>цитате и т. п.); 6 актуализация темы предстоящего занятия; 6 работа по теме занятия; 6 рефлексия. Особенностью занятий является их интерактивность и многообразие используемых педагогом форм работы: в ходе даже одного занятия педагог может чередовать разнообразные игры, практикумы, групповую работу, обмен мнениями, мозговой штурм, дискуссии. Кроме того, программа предусматривает организацию экскурсий, практикумов, интервью, проведение которых будет более успешным при участии самих школьников в их организации, при участии других педагогов и сотрудников школы, родителей и социальных партнёров школы.</w:t>
      </w:r>
    </w:p>
    <w:p w:rsidR="002D0EA1" w:rsidRPr="002D0EA1" w:rsidRDefault="002D0EA1" w:rsidP="002D0EA1">
      <w:pPr>
        <w:rPr>
          <w:rFonts w:ascii="Times New Roman" w:hAnsi="Times New Roman"/>
          <w:sz w:val="28"/>
          <w:szCs w:val="28"/>
        </w:rPr>
      </w:pPr>
    </w:p>
    <w:p w:rsidR="00442177" w:rsidRPr="002D0EA1" w:rsidRDefault="00442177">
      <w:pPr>
        <w:rPr>
          <w:rFonts w:ascii="Times New Roman" w:hAnsi="Times New Roman"/>
          <w:sz w:val="28"/>
          <w:szCs w:val="28"/>
        </w:rPr>
      </w:pPr>
    </w:p>
    <w:sectPr w:rsidR="00442177" w:rsidRPr="002D0E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0975"/>
    <w:rsid w:val="002D0EA1"/>
    <w:rsid w:val="00442177"/>
    <w:rsid w:val="00A84BCB"/>
    <w:rsid w:val="00C509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FE656C-357D-4ACB-A178-9AD1722C5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0EA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681</Words>
  <Characters>3884</Characters>
  <Application>Microsoft Office Word</Application>
  <DocSecurity>0</DocSecurity>
  <Lines>32</Lines>
  <Paragraphs>9</Paragraphs>
  <ScaleCrop>false</ScaleCrop>
  <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lubava1409@dnevnik.ru</cp:lastModifiedBy>
  <cp:revision>3</cp:revision>
  <dcterms:created xsi:type="dcterms:W3CDTF">2023-09-08T03:43:00Z</dcterms:created>
  <dcterms:modified xsi:type="dcterms:W3CDTF">2023-09-08T06:21:00Z</dcterms:modified>
</cp:coreProperties>
</file>